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8A" w:rsidRPr="002E263C" w:rsidRDefault="00456B95" w:rsidP="002E2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0"/>
      <w:bookmarkEnd w:id="0"/>
      <w:r w:rsidRPr="002E2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bookmarkStart w:id="1" w:name="_Ref98511696"/>
      <w:bookmarkEnd w:id="1"/>
      <w:r w:rsidRPr="002E2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ОГЛАШЕНИЕ О РЕАЛИЗАЦИИ ПРОЕКТА</w:t>
      </w:r>
    </w:p>
    <w:p w:rsidR="002E263C" w:rsidRPr="002E263C" w:rsidRDefault="002E263C" w:rsidP="0026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63C" w:rsidRPr="002E263C" w:rsidRDefault="002E263C" w:rsidP="0026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63C" w:rsidRPr="002E263C" w:rsidRDefault="002E263C" w:rsidP="0026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63C" w:rsidRPr="002E263C" w:rsidRDefault="002E263C" w:rsidP="00B41DA6">
      <w:pPr>
        <w:tabs>
          <w:tab w:val="left" w:pos="851"/>
          <w:tab w:val="left" w:pos="1134"/>
          <w:tab w:val="left" w:pos="1276"/>
        </w:tabs>
        <w:spacing w:after="200" w:line="276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2E2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«_____» ____________ 20__ года</w:t>
      </w:r>
    </w:p>
    <w:p w:rsidR="002E263C" w:rsidRPr="002E263C" w:rsidRDefault="002E263C" w:rsidP="00E70F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615D" w:rsidRPr="0005615D" w:rsidRDefault="0005615D" w:rsidP="00CD3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6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Государственная корпорация – Фонд содействия реформированию жилищно-коммунального хозяйства</w:t>
      </w:r>
      <w:r w:rsidRPr="002E263C"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eastAsia="ru-RU"/>
        </w:rPr>
        <w:t>, именуемая в дальнейшем «</w:t>
      </w:r>
      <w:r w:rsidRPr="002E26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Фонд</w:t>
      </w:r>
      <w:r w:rsidR="009B7624"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eastAsia="ru-RU"/>
        </w:rPr>
        <w:t>», в</w:t>
      </w:r>
      <w:r w:rsidR="009E043F"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eastAsia="ru-RU"/>
        </w:rPr>
        <w:t xml:space="preserve"> </w:t>
      </w:r>
      <w:r w:rsidR="009B7624"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eastAsia="ru-RU"/>
        </w:rPr>
        <w:t>лице</w:t>
      </w:r>
      <w:r w:rsidR="009E043F"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eastAsia="ru-RU"/>
        </w:rPr>
        <w:t xml:space="preserve"> </w:t>
      </w:r>
      <w:r w:rsidRPr="002E263C"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eastAsia="ru-RU"/>
        </w:rPr>
        <w:t>генерального директора публично-правовой компании «Фонд развития территорий» Фонда Цицина Константина Георгиевича, действующего на основании Федерального закона от 3</w:t>
      </w:r>
      <w:r w:rsidR="009B7624"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eastAsia="ru-RU"/>
        </w:rPr>
        <w:t>0 декабря 2021 года № 436-ФЗ «О </w:t>
      </w:r>
      <w:r w:rsidRPr="002E263C"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eastAsia="ru-RU"/>
        </w:rPr>
        <w:t>внесении изменений в Федеральный закон "О публично-правовой компании по защите прав граждан</w:t>
      </w:r>
      <w:r w:rsidRPr="00D4455B">
        <w:rPr>
          <w:rFonts w:ascii="Times New Roman" w:eastAsia="Times New Roman" w:hAnsi="Times New Roman" w:cs="Times New Roman"/>
          <w:noProof/>
          <w:spacing w:val="-6"/>
          <w:sz w:val="28"/>
          <w:szCs w:val="26"/>
          <w:lang w:eastAsia="ru-RU"/>
        </w:rPr>
        <w:t xml:space="preserve"> </w:t>
      </w:r>
      <w:r w:rsidR="009B7624" w:rsidRPr="00D4455B">
        <w:rPr>
          <w:rFonts w:ascii="Times New Roman" w:eastAsia="Times New Roman" w:hAnsi="Times New Roman" w:cs="Times New Roman"/>
          <w:noProof/>
          <w:spacing w:val="-6"/>
          <w:sz w:val="28"/>
          <w:szCs w:val="26"/>
          <w:lang w:eastAsia="ru-RU"/>
        </w:rPr>
        <w:t>–</w:t>
      </w:r>
      <w:r w:rsidRPr="00D4455B">
        <w:rPr>
          <w:rFonts w:ascii="Times New Roman" w:eastAsia="Times New Roman" w:hAnsi="Times New Roman" w:cs="Times New Roman"/>
          <w:noProof/>
          <w:spacing w:val="-6"/>
          <w:sz w:val="28"/>
          <w:szCs w:val="26"/>
          <w:lang w:eastAsia="ru-RU"/>
        </w:rPr>
        <w:t xml:space="preserve"> участников долевого строительства при несостоятельности (банкротстве) застройщиков и о внесении изменений в</w:t>
      </w:r>
      <w:proofErr w:type="gramEnd"/>
      <w:r w:rsidRPr="00D4455B">
        <w:rPr>
          <w:rFonts w:ascii="Times New Roman" w:eastAsia="Times New Roman" w:hAnsi="Times New Roman" w:cs="Times New Roman"/>
          <w:noProof/>
          <w:spacing w:val="-6"/>
          <w:sz w:val="28"/>
          <w:szCs w:val="26"/>
          <w:lang w:eastAsia="ru-RU"/>
        </w:rPr>
        <w:t xml:space="preserve"> отдельные законодательные акты Российской Федерации" и отдельные законодательные акты Российской Федерации», Федеральног</w:t>
      </w:r>
      <w:r w:rsidR="009E043F">
        <w:rPr>
          <w:rFonts w:ascii="Times New Roman" w:eastAsia="Times New Roman" w:hAnsi="Times New Roman" w:cs="Times New Roman"/>
          <w:noProof/>
          <w:spacing w:val="-6"/>
          <w:sz w:val="28"/>
          <w:szCs w:val="26"/>
          <w:lang w:eastAsia="ru-RU"/>
        </w:rPr>
        <w:t xml:space="preserve">о закона от 21 июля 2007 года </w:t>
      </w:r>
      <w:r w:rsidR="009E043F">
        <w:rPr>
          <w:rFonts w:ascii="Times New Roman" w:eastAsia="Times New Roman" w:hAnsi="Times New Roman" w:cs="Times New Roman"/>
          <w:noProof/>
          <w:spacing w:val="-6"/>
          <w:sz w:val="28"/>
          <w:szCs w:val="26"/>
          <w:lang w:eastAsia="ru-RU"/>
        </w:rPr>
        <w:br/>
        <w:t>№ </w:t>
      </w:r>
      <w:r w:rsidRPr="00D4455B">
        <w:rPr>
          <w:rFonts w:ascii="Times New Roman" w:eastAsia="Times New Roman" w:hAnsi="Times New Roman" w:cs="Times New Roman"/>
          <w:noProof/>
          <w:spacing w:val="-6"/>
          <w:sz w:val="28"/>
          <w:szCs w:val="26"/>
          <w:lang w:eastAsia="ru-RU"/>
        </w:rPr>
        <w:t xml:space="preserve">185-ФЗ «О Фонде содействия реформированию жилищно-коммунального хозяйства» (далее – </w:t>
      </w:r>
      <w:r w:rsidR="009B7624">
        <w:rPr>
          <w:rFonts w:ascii="Times New Roman" w:eastAsia="Times New Roman" w:hAnsi="Times New Roman" w:cs="Times New Roman"/>
          <w:noProof/>
          <w:spacing w:val="-6"/>
          <w:sz w:val="28"/>
          <w:szCs w:val="26"/>
          <w:lang w:eastAsia="ru-RU"/>
        </w:rPr>
        <w:t>Закон о Фонде</w:t>
      </w:r>
      <w:r w:rsidRPr="00D4455B">
        <w:rPr>
          <w:rFonts w:ascii="Times New Roman" w:eastAsia="Times New Roman" w:hAnsi="Times New Roman" w:cs="Times New Roman"/>
          <w:noProof/>
          <w:spacing w:val="-6"/>
          <w:sz w:val="28"/>
          <w:szCs w:val="26"/>
          <w:lang w:eastAsia="ru-RU"/>
        </w:rPr>
        <w:t>)</w:t>
      </w:r>
      <w:r w:rsidRPr="0005615D">
        <w:rPr>
          <w:rFonts w:ascii="Times New Roman" w:eastAsia="Times New Roman" w:hAnsi="Times New Roman" w:cs="Times New Roman"/>
          <w:noProof/>
          <w:spacing w:val="-6"/>
          <w:sz w:val="28"/>
          <w:szCs w:val="26"/>
          <w:lang w:eastAsia="ru-RU"/>
        </w:rPr>
        <w:t>,</w:t>
      </w:r>
      <w:r w:rsidRPr="0005615D">
        <w:rPr>
          <w:rFonts w:ascii="Times New Roman" w:eastAsia="Times New Roman" w:hAnsi="Times New Roman" w:cs="Times New Roman"/>
          <w:noProof/>
          <w:spacing w:val="-6"/>
          <w:sz w:val="32"/>
          <w:szCs w:val="28"/>
          <w:lang w:eastAsia="ru-RU"/>
        </w:rPr>
        <w:t xml:space="preserve"> </w:t>
      </w:r>
      <w:r w:rsidR="009E043F">
        <w:rPr>
          <w:rFonts w:ascii="Times New Roman" w:eastAsia="Times New Roman" w:hAnsi="Times New Roman" w:cs="Times New Roman"/>
          <w:noProof/>
          <w:spacing w:val="-6"/>
          <w:sz w:val="32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</w:t>
      </w: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</w:t>
      </w:r>
      <w:r w:rsidR="009B76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</w:t>
      </w: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</w:t>
      </w: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________________,</w:t>
      </w:r>
    </w:p>
    <w:p w:rsidR="0005615D" w:rsidRPr="009E043F" w:rsidRDefault="0005615D" w:rsidP="00CD3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4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субъекта Российской Федерации)</w:t>
      </w:r>
    </w:p>
    <w:p w:rsidR="0005615D" w:rsidRPr="0005615D" w:rsidRDefault="0005615D" w:rsidP="00CD3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именуемая(ый) в дальнейшем «</w:t>
      </w:r>
      <w:r w:rsidRPr="000561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Российской Федерации</w:t>
      </w: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», в лице 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05615D" w:rsidRPr="009E043F" w:rsidRDefault="0005615D" w:rsidP="009E0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0"/>
          <w:sz w:val="20"/>
          <w:szCs w:val="20"/>
          <w:lang w:eastAsia="ru-RU"/>
        </w:rPr>
      </w:pPr>
      <w:r w:rsidRPr="009E043F">
        <w:rPr>
          <w:rFonts w:ascii="Times New Roman" w:eastAsia="Times New Roman" w:hAnsi="Times New Roman" w:cs="Times New Roman"/>
          <w:i/>
          <w:spacing w:val="-20"/>
          <w:sz w:val="20"/>
          <w:szCs w:val="20"/>
          <w:lang w:eastAsia="ru-RU"/>
        </w:rPr>
        <w:t xml:space="preserve">(высшее должностное лицо (руководитель высшего исполнительного органа государственной власти) </w:t>
      </w:r>
      <w:r w:rsidR="009E043F" w:rsidRPr="009E043F">
        <w:rPr>
          <w:rFonts w:ascii="Times New Roman" w:eastAsia="Times New Roman" w:hAnsi="Times New Roman" w:cs="Times New Roman"/>
          <w:i/>
          <w:spacing w:val="-20"/>
          <w:sz w:val="20"/>
          <w:szCs w:val="20"/>
          <w:lang w:eastAsia="ru-RU"/>
        </w:rPr>
        <w:t xml:space="preserve">субъекта </w:t>
      </w:r>
      <w:r w:rsidRPr="009E043F">
        <w:rPr>
          <w:rFonts w:ascii="Times New Roman" w:eastAsia="Times New Roman" w:hAnsi="Times New Roman" w:cs="Times New Roman"/>
          <w:i/>
          <w:spacing w:val="-20"/>
          <w:sz w:val="20"/>
          <w:szCs w:val="20"/>
          <w:lang w:eastAsia="ru-RU"/>
        </w:rPr>
        <w:t>Российской Федерации</w:t>
      </w:r>
      <w:r w:rsidR="009E043F" w:rsidRPr="009E043F">
        <w:rPr>
          <w:rFonts w:ascii="Times New Roman" w:eastAsia="Times New Roman" w:hAnsi="Times New Roman" w:cs="Times New Roman"/>
          <w:i/>
          <w:spacing w:val="-20"/>
          <w:sz w:val="20"/>
          <w:szCs w:val="20"/>
          <w:lang w:eastAsia="ru-RU"/>
        </w:rPr>
        <w:t>)</w:t>
      </w:r>
    </w:p>
    <w:p w:rsidR="0005615D" w:rsidRPr="0005615D" w:rsidRDefault="0005615D" w:rsidP="00CD3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</w:t>
      </w: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_____, действующего на основании</w:t>
      </w:r>
    </w:p>
    <w:p w:rsidR="0005615D" w:rsidRPr="009E043F" w:rsidRDefault="0005615D" w:rsidP="009E04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4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отчество)</w:t>
      </w:r>
    </w:p>
    <w:p w:rsidR="0005615D" w:rsidRPr="0005615D" w:rsidRDefault="0005615D" w:rsidP="00CD3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</w:t>
      </w: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_,</w:t>
      </w:r>
    </w:p>
    <w:p w:rsidR="0005615D" w:rsidRPr="009E043F" w:rsidRDefault="0005615D" w:rsidP="00CD3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10"/>
          <w:sz w:val="20"/>
          <w:szCs w:val="20"/>
          <w:lang w:eastAsia="ru-RU"/>
        </w:rPr>
      </w:pPr>
      <w:r w:rsidRPr="009E043F">
        <w:rPr>
          <w:rFonts w:ascii="Times New Roman" w:eastAsia="Times New Roman" w:hAnsi="Times New Roman" w:cs="Times New Roman"/>
          <w:i/>
          <w:spacing w:val="-10"/>
          <w:sz w:val="20"/>
          <w:szCs w:val="20"/>
          <w:lang w:eastAsia="ru-RU"/>
        </w:rPr>
        <w:t>(наименование и реквизиты правового акта, устанавливающего соответствующее полномочие)</w:t>
      </w:r>
    </w:p>
    <w:p w:rsidR="0005615D" w:rsidRPr="0005615D" w:rsidRDefault="0005615D" w:rsidP="00CD3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</w:t>
      </w: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</w:t>
      </w:r>
      <w:r w:rsidR="002E26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</w:t>
      </w: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</w:t>
      </w: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</w:t>
      </w:r>
      <w:r w:rsidR="00D445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</w:t>
      </w: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</w:t>
      </w:r>
      <w:r w:rsidR="009E04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</w:t>
      </w: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</w:p>
    <w:p w:rsidR="0005615D" w:rsidRPr="009E043F" w:rsidRDefault="0005615D" w:rsidP="00CD3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4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заемщика)</w:t>
      </w:r>
    </w:p>
    <w:p w:rsidR="0005615D" w:rsidRPr="0005615D" w:rsidRDefault="00D4455B" w:rsidP="00CD3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именуемая(ый) в дальнейшем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Заемщик</w:t>
      </w: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5615D"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лице ___________________________</w:t>
      </w:r>
      <w:r w:rsid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</w:t>
      </w:r>
      <w:r w:rsid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</w:t>
      </w:r>
      <w:r w:rsidR="009E04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</w:t>
      </w:r>
      <w:r w:rsid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</w:t>
      </w:r>
      <w:r w:rsidR="0005615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5615D" w:rsidRPr="009E043F" w:rsidRDefault="0005615D" w:rsidP="00CD3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4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(наименование единоличного исполнительного органа </w:t>
      </w:r>
      <w:r w:rsidR="00B8751B" w:rsidRPr="009E04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</w:t>
      </w:r>
      <w:r w:rsidRPr="009E04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аемщика) </w:t>
      </w:r>
    </w:p>
    <w:p w:rsidR="0005615D" w:rsidRPr="0005615D" w:rsidRDefault="0005615D" w:rsidP="00CD3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</w:t>
      </w: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</w:t>
      </w:r>
      <w:r w:rsidR="009E04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</w:t>
      </w: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___, действующего на основании</w:t>
      </w:r>
    </w:p>
    <w:p w:rsidR="0005615D" w:rsidRPr="009E043F" w:rsidRDefault="0005615D" w:rsidP="009E04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4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отчество)</w:t>
      </w:r>
    </w:p>
    <w:p w:rsidR="0005615D" w:rsidRPr="0005615D" w:rsidRDefault="0005615D" w:rsidP="00CD3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</w:t>
      </w:r>
      <w:r w:rsidRPr="00056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_,</w:t>
      </w:r>
    </w:p>
    <w:p w:rsidR="0005615D" w:rsidRPr="009E043F" w:rsidRDefault="0005615D" w:rsidP="00CD3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4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</w:t>
      </w:r>
      <w:r w:rsidR="00EA6F19" w:rsidRPr="009E04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 реквизиты</w:t>
      </w:r>
      <w:r w:rsidRPr="009E04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документа, устанавливающего соответствующее полномочие)</w:t>
      </w:r>
    </w:p>
    <w:p w:rsidR="0005615D" w:rsidRPr="0005615D" w:rsidRDefault="0005615D" w:rsidP="00CD3092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2E263C">
        <w:rPr>
          <w:rFonts w:ascii="Times New Roman" w:eastAsia="Times New Roman" w:hAnsi="Times New Roman" w:cs="Times New Roman"/>
          <w:spacing w:val="-6"/>
          <w:sz w:val="28"/>
          <w:szCs w:val="26"/>
          <w:lang w:eastAsia="ru-RU"/>
        </w:rPr>
        <w:t>а также</w:t>
      </w:r>
      <w:r w:rsidRPr="002E263C">
        <w:rPr>
          <w:rFonts w:ascii="Times New Roman" w:eastAsia="Calibri" w:hAnsi="Times New Roman" w:cs="Times New Roman"/>
          <w:noProof/>
          <w:spacing w:val="-6"/>
          <w:sz w:val="28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_________</w:t>
      </w:r>
      <w:r w:rsidRPr="0005615D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________________________________________________________,</w:t>
      </w:r>
    </w:p>
    <w:p w:rsidR="0005615D" w:rsidRPr="0005615D" w:rsidRDefault="0005615D" w:rsidP="00CD3092">
      <w:pPr>
        <w:spacing w:after="0" w:line="240" w:lineRule="auto"/>
        <w:jc w:val="center"/>
        <w:rPr>
          <w:rFonts w:ascii="Times New Roman" w:eastAsia="Calibri" w:hAnsi="Times New Roman" w:cs="Times New Roman"/>
          <w:i/>
          <w:noProof/>
          <w:spacing w:val="-6"/>
          <w:sz w:val="20"/>
          <w:szCs w:val="20"/>
          <w:lang w:eastAsia="ru-RU"/>
        </w:rPr>
      </w:pPr>
      <w:r w:rsidRPr="0005615D">
        <w:rPr>
          <w:rFonts w:ascii="Times New Roman" w:eastAsia="Calibri" w:hAnsi="Times New Roman" w:cs="Times New Roman"/>
          <w:i/>
          <w:noProof/>
          <w:spacing w:val="-6"/>
          <w:sz w:val="20"/>
          <w:szCs w:val="20"/>
          <w:lang w:eastAsia="ru-RU"/>
        </w:rPr>
        <w:t>(наименование муниципального образования)</w:t>
      </w:r>
    </w:p>
    <w:p w:rsidR="0005615D" w:rsidRPr="0005615D" w:rsidRDefault="0005615D" w:rsidP="00CD3092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</w:pPr>
      <w:r w:rsidRPr="002E263C">
        <w:rPr>
          <w:rFonts w:ascii="Times New Roman" w:eastAsia="Calibri" w:hAnsi="Times New Roman" w:cs="Times New Roman"/>
          <w:spacing w:val="-6"/>
          <w:sz w:val="28"/>
          <w:szCs w:val="26"/>
          <w:lang w:eastAsia="ru-RU"/>
        </w:rPr>
        <w:t>именуемы</w:t>
      </w:r>
      <w:proofErr w:type="gramStart"/>
      <w:r w:rsidRPr="002E263C">
        <w:rPr>
          <w:rFonts w:ascii="Times New Roman" w:eastAsia="Calibri" w:hAnsi="Times New Roman" w:cs="Times New Roman"/>
          <w:spacing w:val="-6"/>
          <w:sz w:val="28"/>
          <w:szCs w:val="26"/>
          <w:lang w:eastAsia="ru-RU"/>
        </w:rPr>
        <w:t>й(</w:t>
      </w:r>
      <w:proofErr w:type="spellStart"/>
      <w:proofErr w:type="gramEnd"/>
      <w:r w:rsidRPr="002E263C">
        <w:rPr>
          <w:rFonts w:ascii="Times New Roman" w:eastAsia="Calibri" w:hAnsi="Times New Roman" w:cs="Times New Roman"/>
          <w:spacing w:val="-6"/>
          <w:sz w:val="28"/>
          <w:szCs w:val="26"/>
          <w:lang w:eastAsia="ru-RU"/>
        </w:rPr>
        <w:t>ая</w:t>
      </w:r>
      <w:proofErr w:type="spellEnd"/>
      <w:r w:rsidRPr="002E263C">
        <w:rPr>
          <w:rFonts w:ascii="Times New Roman" w:eastAsia="Calibri" w:hAnsi="Times New Roman" w:cs="Times New Roman"/>
          <w:spacing w:val="-6"/>
          <w:sz w:val="28"/>
          <w:szCs w:val="26"/>
          <w:lang w:eastAsia="ru-RU"/>
        </w:rPr>
        <w:t xml:space="preserve">) в дальнейшем «Муниципальное образование», в лице </w:t>
      </w:r>
      <w:r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____</w:t>
      </w:r>
      <w:r w:rsidRPr="0005615D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______</w:t>
      </w:r>
      <w:r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________________________________________</w:t>
      </w:r>
      <w:r w:rsidR="002E263C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___</w:t>
      </w:r>
      <w:r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_______________</w:t>
      </w:r>
      <w:r w:rsidRPr="0005615D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___</w:t>
      </w:r>
      <w:r w:rsidR="002E263C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,</w:t>
      </w:r>
    </w:p>
    <w:p w:rsidR="0005615D" w:rsidRPr="009E043F" w:rsidRDefault="0005615D" w:rsidP="00CD3092">
      <w:pPr>
        <w:spacing w:after="0" w:line="240" w:lineRule="auto"/>
        <w:jc w:val="center"/>
        <w:rPr>
          <w:rFonts w:ascii="Times New Roman" w:eastAsia="Calibri" w:hAnsi="Times New Roman" w:cs="Times New Roman"/>
          <w:i/>
          <w:noProof/>
          <w:spacing w:val="-6"/>
          <w:sz w:val="20"/>
          <w:szCs w:val="20"/>
          <w:lang w:eastAsia="ru-RU"/>
        </w:rPr>
      </w:pPr>
      <w:r w:rsidRPr="009E043F">
        <w:rPr>
          <w:rFonts w:ascii="Times New Roman" w:eastAsia="Calibri" w:hAnsi="Times New Roman" w:cs="Times New Roman"/>
          <w:i/>
          <w:noProof/>
          <w:spacing w:val="-6"/>
          <w:sz w:val="20"/>
          <w:szCs w:val="20"/>
          <w:lang w:eastAsia="ru-RU"/>
        </w:rPr>
        <w:t>(</w:t>
      </w:r>
      <w:r w:rsidRPr="009E043F">
        <w:rPr>
          <w:rFonts w:ascii="Times New Roman" w:eastAsia="Calibri" w:hAnsi="Times New Roman" w:cs="Times New Roman"/>
          <w:i/>
          <w:spacing w:val="-6"/>
          <w:sz w:val="20"/>
          <w:szCs w:val="20"/>
          <w:lang w:eastAsia="ru-RU"/>
        </w:rPr>
        <w:t>высшее должностное лицо муниципального образования</w:t>
      </w:r>
      <w:r w:rsidR="00EA6F19" w:rsidRPr="009E043F">
        <w:rPr>
          <w:rFonts w:ascii="Times New Roman" w:eastAsia="Calibri" w:hAnsi="Times New Roman" w:cs="Times New Roman"/>
          <w:i/>
          <w:noProof/>
          <w:spacing w:val="-6"/>
          <w:sz w:val="20"/>
          <w:szCs w:val="20"/>
          <w:lang w:eastAsia="ru-RU"/>
        </w:rPr>
        <w:t>; фамилия, имя,отчество</w:t>
      </w:r>
      <w:r w:rsidRPr="009E043F">
        <w:rPr>
          <w:rFonts w:ascii="Times New Roman" w:eastAsia="Calibri" w:hAnsi="Times New Roman" w:cs="Times New Roman"/>
          <w:i/>
          <w:noProof/>
          <w:spacing w:val="-6"/>
          <w:sz w:val="26"/>
          <w:szCs w:val="26"/>
          <w:lang w:eastAsia="ru-RU"/>
        </w:rPr>
        <w:t>)</w:t>
      </w:r>
    </w:p>
    <w:p w:rsidR="0005615D" w:rsidRPr="0005615D" w:rsidRDefault="0005615D" w:rsidP="00CD309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proofErr w:type="gramStart"/>
      <w:r w:rsidRPr="002E263C">
        <w:rPr>
          <w:rFonts w:ascii="Times New Roman" w:eastAsia="Calibri" w:hAnsi="Times New Roman" w:cs="Times New Roman"/>
          <w:spacing w:val="-6"/>
          <w:sz w:val="28"/>
          <w:szCs w:val="26"/>
          <w:lang w:eastAsia="ru-RU"/>
        </w:rPr>
        <w:t>действующего</w:t>
      </w:r>
      <w:proofErr w:type="gramEnd"/>
      <w:r w:rsidRPr="002E263C">
        <w:rPr>
          <w:rFonts w:ascii="Times New Roman" w:eastAsia="Calibri" w:hAnsi="Times New Roman" w:cs="Times New Roman"/>
          <w:spacing w:val="-6"/>
          <w:sz w:val="28"/>
          <w:szCs w:val="26"/>
          <w:lang w:eastAsia="ru-RU"/>
        </w:rPr>
        <w:t xml:space="preserve"> на основании</w:t>
      </w:r>
      <w:r w:rsidRPr="002E263C">
        <w:rPr>
          <w:rFonts w:ascii="Times New Roman" w:eastAsia="Calibri" w:hAnsi="Times New Roman" w:cs="Times New Roman"/>
          <w:noProof/>
          <w:spacing w:val="-6"/>
          <w:sz w:val="28"/>
          <w:szCs w:val="26"/>
          <w:lang w:eastAsia="ru-RU"/>
        </w:rPr>
        <w:t xml:space="preserve"> </w:t>
      </w:r>
      <w:r w:rsidRPr="0005615D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________</w:t>
      </w:r>
      <w:r w:rsidR="00ED6963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_____________________</w:t>
      </w:r>
      <w:r w:rsidR="00EA6F19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____</w:t>
      </w:r>
      <w:r w:rsidRPr="0005615D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____________,</w:t>
      </w:r>
    </w:p>
    <w:p w:rsidR="0005615D" w:rsidRPr="0005615D" w:rsidRDefault="0005615D" w:rsidP="00CD3092">
      <w:pPr>
        <w:spacing w:after="0" w:line="240" w:lineRule="auto"/>
        <w:jc w:val="right"/>
        <w:rPr>
          <w:rFonts w:ascii="Times New Roman" w:eastAsia="Calibri" w:hAnsi="Times New Roman" w:cs="Times New Roman"/>
          <w:i/>
          <w:spacing w:val="-6"/>
          <w:sz w:val="20"/>
          <w:szCs w:val="20"/>
          <w:lang w:eastAsia="ru-RU"/>
        </w:rPr>
      </w:pPr>
      <w:r w:rsidRPr="0005615D">
        <w:rPr>
          <w:rFonts w:ascii="Times New Roman" w:eastAsia="Calibri" w:hAnsi="Times New Roman" w:cs="Times New Roman"/>
          <w:i/>
          <w:spacing w:val="-6"/>
          <w:sz w:val="20"/>
          <w:szCs w:val="20"/>
          <w:lang w:eastAsia="ru-RU"/>
        </w:rPr>
        <w:t>(наименование и реквизиты правового акта, устанавливающего соответствующее полномочие)</w:t>
      </w:r>
    </w:p>
    <w:p w:rsidR="0005615D" w:rsidRPr="00264D83" w:rsidRDefault="00EA6F19" w:rsidP="00CD3092">
      <w:pPr>
        <w:pStyle w:val="20"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ED6963">
        <w:rPr>
          <w:rFonts w:ascii="Times New Roman" w:hAnsi="Times New Roman" w:cs="Times New Roman"/>
          <w:sz w:val="28"/>
          <w:szCs w:val="26"/>
        </w:rPr>
        <w:t>далее совместно именуемы</w:t>
      </w:r>
      <w:r w:rsidR="00923933">
        <w:rPr>
          <w:rFonts w:ascii="Times New Roman" w:hAnsi="Times New Roman" w:cs="Times New Roman"/>
          <w:sz w:val="28"/>
          <w:szCs w:val="26"/>
        </w:rPr>
        <w:t>е</w:t>
      </w:r>
      <w:r w:rsidRPr="00ED6963">
        <w:rPr>
          <w:rFonts w:ascii="Times New Roman" w:hAnsi="Times New Roman" w:cs="Times New Roman"/>
          <w:sz w:val="28"/>
          <w:szCs w:val="26"/>
        </w:rPr>
        <w:t xml:space="preserve"> </w:t>
      </w:r>
      <w:r w:rsidRPr="00ED6963">
        <w:rPr>
          <w:rFonts w:ascii="Times New Roman" w:hAnsi="Times New Roman" w:cs="Times New Roman"/>
          <w:bCs/>
          <w:sz w:val="28"/>
          <w:szCs w:val="26"/>
        </w:rPr>
        <w:t xml:space="preserve">Стороны, </w:t>
      </w:r>
      <w:r w:rsidR="00AC66F9" w:rsidRPr="00ED6963">
        <w:rPr>
          <w:rFonts w:ascii="Times New Roman" w:hAnsi="Times New Roman" w:cs="Times New Roman"/>
          <w:bCs/>
          <w:sz w:val="28"/>
          <w:szCs w:val="26"/>
        </w:rPr>
        <w:t>заключили настоящее Соглашение (</w:t>
      </w:r>
      <w:r w:rsidR="00AC66F9" w:rsidRPr="00264D83">
        <w:rPr>
          <w:rFonts w:ascii="Times New Roman" w:hAnsi="Times New Roman" w:cs="Times New Roman"/>
          <w:bCs/>
          <w:sz w:val="28"/>
          <w:szCs w:val="28"/>
        </w:rPr>
        <w:t>далее также – Соглашение) о нижеследующем:</w:t>
      </w:r>
    </w:p>
    <w:p w:rsidR="001348D5" w:rsidRPr="00264D83" w:rsidRDefault="001348D5" w:rsidP="00CD3092">
      <w:pPr>
        <w:pStyle w:val="Level1"/>
        <w:numPr>
          <w:ilvl w:val="0"/>
          <w:numId w:val="0"/>
        </w:numPr>
        <w:adjustRightInd/>
        <w:spacing w:before="0"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</w:p>
    <w:p w:rsidR="00A3040D" w:rsidRPr="00264D83" w:rsidRDefault="00A3040D" w:rsidP="00CD30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39F3" w:rsidRPr="00264D83" w:rsidRDefault="00F31B25" w:rsidP="00CD3092">
      <w:pPr>
        <w:pStyle w:val="Level1"/>
        <w:numPr>
          <w:ilvl w:val="0"/>
          <w:numId w:val="0"/>
        </w:numPr>
        <w:adjustRightInd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64D83">
        <w:rPr>
          <w:rFonts w:ascii="Times New Roman" w:hAnsi="Times New Roman" w:cs="Times New Roman"/>
          <w:bCs/>
          <w:sz w:val="28"/>
          <w:szCs w:val="28"/>
          <w:lang w:val="ru-RU" w:eastAsia="ru-RU"/>
        </w:rPr>
        <w:lastRenderedPageBreak/>
        <w:t>1.</w:t>
      </w:r>
      <w:bookmarkStart w:id="2" w:name="_Toc462857165"/>
      <w:r w:rsidR="00DF1A32" w:rsidRPr="00264D83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B539F3" w:rsidRPr="00264D83">
        <w:rPr>
          <w:rFonts w:ascii="Times New Roman" w:hAnsi="Times New Roman" w:cs="Times New Roman"/>
          <w:sz w:val="28"/>
          <w:szCs w:val="28"/>
          <w:lang w:val="ru-RU"/>
        </w:rPr>
        <w:t>ПРЕДМЕТ СОГЛАШЕНИЯ</w:t>
      </w:r>
      <w:bookmarkEnd w:id="2"/>
    </w:p>
    <w:p w:rsidR="00B41DA6" w:rsidRPr="00264D83" w:rsidRDefault="00B41DA6" w:rsidP="00CD30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GB"/>
        </w:rPr>
      </w:pPr>
    </w:p>
    <w:p w:rsidR="00B539F3" w:rsidRPr="003C7F13" w:rsidRDefault="00DD6725" w:rsidP="00CD3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A6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3D7" w:rsidRP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регулирует отношения Сторон, свя</w:t>
      </w:r>
      <w:r w:rsidR="003C7F13" w:rsidRP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занные с реализацией </w:t>
      </w:r>
      <w:r w:rsidR="00B41DA6" w:rsidRP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C7F13" w:rsidRP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</w:t>
      </w:r>
      <w:r w:rsidR="00A3040D" w:rsidRP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F13" w:rsidRP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1F2337" w:rsidRP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3C7F13" w:rsidRP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1F2337" w:rsidRP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A3040D" w:rsidRP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2337" w:rsidRPr="009E043F">
        <w:rPr>
          <w:rStyle w:val="af0"/>
          <w:rFonts w:ascii="Times New Roman" w:eastAsia="Times New Roman" w:hAnsi="Times New Roman" w:cs="Times New Roman"/>
          <w:i/>
          <w:sz w:val="28"/>
          <w:szCs w:val="28"/>
          <w:lang w:eastAsia="ru-RU"/>
        </w:rPr>
        <w:footnoteReference w:id="1"/>
      </w:r>
      <w:r w:rsidR="002E3703" w:rsidRP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337" w:rsidRP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Проект)</w:t>
      </w:r>
      <w:r w:rsidR="006500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2337" w:rsidRP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703" w:rsidRPr="00264D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Президиумом (штабом) Правительственной</w:t>
      </w:r>
      <w:r w:rsidR="002E37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региональному развитию в Российской Федерации принято решение </w:t>
      </w:r>
      <w:proofErr w:type="gramStart"/>
      <w:r w:rsidR="002E3703" w:rsidRPr="00CD3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2E3703" w:rsidRPr="00CD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="00A3040D" w:rsidRPr="00CD30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B41DA6" w:rsidRPr="00CD309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A3040D" w:rsidRPr="00CD309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D309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E3703" w:rsidRPr="00CD309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A3040D" w:rsidRPr="00CD3092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</w:t>
      </w:r>
      <w:r w:rsidR="00A3040D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E37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2E37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одобрении и на реализацию которого Фондом будет предоставлен заем</w:t>
      </w:r>
      <w:r w:rsidR="00B539F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A9E" w:rsidRPr="00264D83" w:rsidRDefault="00433A9E" w:rsidP="00CD3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632D" w:rsidRPr="00264D83" w:rsidRDefault="001963E4" w:rsidP="00CD3092">
      <w:pPr>
        <w:pStyle w:val="Level1"/>
        <w:numPr>
          <w:ilvl w:val="0"/>
          <w:numId w:val="0"/>
        </w:numPr>
        <w:adjustRightInd/>
        <w:spacing w:before="0"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264D83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2. </w:t>
      </w:r>
      <w:proofErr w:type="gramStart"/>
      <w:r w:rsidR="00C61880" w:rsidRPr="00264D8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ЗАВЕРЕНИЯ СТОРОН</w:t>
      </w:r>
      <w:proofErr w:type="gramEnd"/>
    </w:p>
    <w:p w:rsidR="00B41DA6" w:rsidRPr="00264D83" w:rsidRDefault="00B41DA6" w:rsidP="00CD30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32D" w:rsidRPr="003C7F13" w:rsidRDefault="00ED0384" w:rsidP="00CD3092">
      <w:pPr>
        <w:pStyle w:val="Level3"/>
        <w:numPr>
          <w:ilvl w:val="0"/>
          <w:numId w:val="0"/>
        </w:numPr>
        <w:adjustRightInd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64D83"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 w:rsidRPr="003C7F1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1. </w:t>
      </w:r>
      <w:r w:rsidR="0077632D" w:rsidRPr="003C7F13">
        <w:rPr>
          <w:rFonts w:ascii="Times New Roman" w:hAnsi="Times New Roman" w:cs="Times New Roman"/>
          <w:sz w:val="28"/>
          <w:szCs w:val="28"/>
          <w:lang w:val="ru-RU" w:eastAsia="ru-RU"/>
        </w:rPr>
        <w:t>Субъект</w:t>
      </w:r>
      <w:r w:rsidR="006C5703" w:rsidRPr="003C7F1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Российской</w:t>
      </w:r>
      <w:r w:rsidR="0077632D" w:rsidRPr="003C7F1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A7594" w:rsidRPr="003C7F1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Федерации </w:t>
      </w:r>
      <w:r w:rsidR="000357C6" w:rsidRPr="003C7F13">
        <w:rPr>
          <w:rFonts w:ascii="Times New Roman" w:hAnsi="Times New Roman" w:cs="Times New Roman"/>
          <w:sz w:val="28"/>
          <w:szCs w:val="28"/>
          <w:lang w:val="ru-RU" w:eastAsia="ru-RU"/>
        </w:rPr>
        <w:t>заверяет, что</w:t>
      </w:r>
      <w:r w:rsidR="0077632D" w:rsidRPr="003C7F1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D0D69" w:rsidRPr="003C7F13" w:rsidRDefault="0082022B" w:rsidP="00CD3092">
      <w:pPr>
        <w:pStyle w:val="Level3"/>
        <w:numPr>
          <w:ilvl w:val="0"/>
          <w:numId w:val="0"/>
        </w:numPr>
        <w:tabs>
          <w:tab w:val="left" w:pos="1710"/>
        </w:tabs>
        <w:adjustRightInd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C7F13"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="003C7F1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C7F1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D0384" w:rsidRPr="003C7F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0B04" w:rsidRPr="003C7F13">
        <w:rPr>
          <w:rFonts w:ascii="Times New Roman" w:hAnsi="Times New Roman" w:cs="Times New Roman"/>
          <w:sz w:val="28"/>
          <w:szCs w:val="28"/>
          <w:lang w:val="ru-RU"/>
        </w:rPr>
        <w:t xml:space="preserve">у лица, заключившего от имени Субъекта Российской Федерации </w:t>
      </w:r>
      <w:proofErr w:type="gramStart"/>
      <w:r w:rsidR="00840B04" w:rsidRPr="003C7F1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840B04" w:rsidRPr="003C7F13">
        <w:rPr>
          <w:rFonts w:ascii="Times New Roman" w:hAnsi="Times New Roman" w:cs="Times New Roman"/>
          <w:sz w:val="28"/>
          <w:szCs w:val="28"/>
          <w:lang w:val="ru-RU"/>
        </w:rPr>
        <w:t>оглашение, имелись все необходимые для этого полномочия в соответствии с законодательством Российской Федерации</w:t>
      </w:r>
      <w:r w:rsidR="008D0D69" w:rsidRPr="003C7F1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4A03" w:rsidRPr="00CD3092" w:rsidRDefault="0082022B" w:rsidP="00CD3092">
      <w:pPr>
        <w:pStyle w:val="Level3"/>
        <w:numPr>
          <w:ilvl w:val="0"/>
          <w:numId w:val="0"/>
        </w:numPr>
        <w:tabs>
          <w:tab w:val="left" w:pos="1710"/>
        </w:tabs>
        <w:adjustRightInd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C7F13"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="003C7F1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C7F1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D0384" w:rsidRPr="003C7F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0B04" w:rsidRPr="003C7F13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информация, </w:t>
      </w:r>
      <w:r w:rsidR="00B74A03" w:rsidRPr="003C7F13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предоставленная Субъектом </w:t>
      </w:r>
      <w:r w:rsidR="00D65F95" w:rsidRPr="003C7F13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 </w:t>
      </w:r>
      <w:r w:rsidR="00B74A03" w:rsidRPr="003C7F13">
        <w:rPr>
          <w:rFonts w:ascii="Times New Roman" w:hAnsi="Times New Roman" w:cs="Times New Roman"/>
          <w:sz w:val="28"/>
          <w:szCs w:val="28"/>
          <w:lang w:val="ru-RU"/>
        </w:rPr>
        <w:t xml:space="preserve">иным Сторонам </w:t>
      </w:r>
      <w:proofErr w:type="gramStart"/>
      <w:r w:rsidR="00B74A03" w:rsidRPr="003C7F13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="00B74A03" w:rsidRPr="003C7F1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gramStart"/>
      <w:r w:rsidR="00B74A03" w:rsidRPr="003C7F13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="00B74A03" w:rsidRPr="003C7F13">
        <w:rPr>
          <w:rFonts w:ascii="Times New Roman" w:hAnsi="Times New Roman" w:cs="Times New Roman"/>
          <w:sz w:val="28"/>
          <w:szCs w:val="28"/>
          <w:lang w:val="ru-RU"/>
        </w:rPr>
        <w:t xml:space="preserve"> момент заключения </w:t>
      </w:r>
      <w:r w:rsidR="00B74A03" w:rsidRPr="00CD3092">
        <w:rPr>
          <w:rFonts w:ascii="Times New Roman" w:hAnsi="Times New Roman" w:cs="Times New Roman"/>
          <w:sz w:val="28"/>
          <w:szCs w:val="28"/>
          <w:lang w:val="ru-RU"/>
        </w:rPr>
        <w:t>Соглашения</w:t>
      </w:r>
      <w:r w:rsidR="00840B04" w:rsidRPr="00CD309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96A77" w:rsidRPr="00CD3092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 </w:t>
      </w:r>
      <w:r w:rsidR="00B41DA6" w:rsidRPr="00CD3092">
        <w:rPr>
          <w:rFonts w:ascii="Times New Roman" w:hAnsi="Times New Roman" w:cs="Times New Roman"/>
          <w:sz w:val="28"/>
          <w:szCs w:val="28"/>
          <w:lang w:val="ru-RU"/>
        </w:rPr>
        <w:t>в составе заявки на предоставление займа от ________________и прилагаемых к ней документов</w:t>
      </w:r>
      <w:r w:rsidR="00B41DA6" w:rsidRPr="00912B06">
        <w:rPr>
          <w:rStyle w:val="af0"/>
          <w:rFonts w:ascii="Times New Roman" w:hAnsi="Times New Roman" w:cs="Times New Roman"/>
          <w:i/>
          <w:sz w:val="28"/>
          <w:szCs w:val="28"/>
          <w:lang w:val="ru-RU"/>
        </w:rPr>
        <w:footnoteReference w:id="2"/>
      </w:r>
      <w:r w:rsidR="00B41DA6" w:rsidRPr="00CD3092">
        <w:rPr>
          <w:rFonts w:ascii="Times New Roman" w:hAnsi="Times New Roman" w:cs="Times New Roman"/>
          <w:sz w:val="28"/>
          <w:szCs w:val="28"/>
          <w:lang w:val="ru-RU"/>
        </w:rPr>
        <w:t xml:space="preserve">, представленной в Фонд, </w:t>
      </w:r>
      <w:r w:rsidR="00B74A03" w:rsidRPr="00CD3092">
        <w:rPr>
          <w:rFonts w:ascii="Times New Roman" w:hAnsi="Times New Roman" w:cs="Times New Roman"/>
          <w:sz w:val="28"/>
          <w:szCs w:val="28"/>
          <w:lang w:val="ru-RU"/>
        </w:rPr>
        <w:t>является достоверной, полной и точной</w:t>
      </w:r>
      <w:r w:rsidR="009300F0" w:rsidRPr="00CD30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961B1" w:rsidRPr="003C7F13" w:rsidRDefault="00D47811" w:rsidP="00CD3092">
      <w:pPr>
        <w:pStyle w:val="Level3"/>
        <w:numPr>
          <w:ilvl w:val="0"/>
          <w:numId w:val="0"/>
        </w:numPr>
        <w:adjustRightInd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D3092"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 w:rsidR="0082022B" w:rsidRPr="00CD3092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CD3092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6A68DD" w:rsidRPr="00CD30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961B1" w:rsidRPr="00CD30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Заемщик </w:t>
      </w:r>
      <w:r w:rsidR="000357C6" w:rsidRPr="00CD3092">
        <w:rPr>
          <w:rFonts w:ascii="Times New Roman" w:hAnsi="Times New Roman" w:cs="Times New Roman"/>
          <w:sz w:val="28"/>
          <w:szCs w:val="28"/>
          <w:lang w:val="ru-RU" w:eastAsia="ru-RU"/>
        </w:rPr>
        <w:t>заверяет, что</w:t>
      </w:r>
      <w:r w:rsidR="003961B1" w:rsidRPr="00CD3092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3961B1" w:rsidRPr="003C7F13" w:rsidRDefault="0082022B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13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3C72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DCE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заключения Соглашения </w:t>
      </w:r>
      <w:r w:rsidR="000357C6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Заемщик</w:t>
      </w:r>
      <w:r w:rsidR="00CC1614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</w:t>
      </w:r>
      <w:r w:rsidR="000357C6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CC1614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пункта 8 </w:t>
      </w:r>
      <w:r w:rsidR="009B76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9B7624" w:rsidRPr="009B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 займов юридическим лицам, в том числе путем приобретения облигаций юридических лиц при их первичном размещении, в целях реализации проектов по строительству, реконструкции, модернизации объектов инфраструктуры, утвержденны</w:t>
      </w:r>
      <w:r w:rsidR="009B762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B7624" w:rsidRPr="009B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 2 февраля 2022 года № 87 (далее – Правила)</w:t>
      </w:r>
      <w:r w:rsidR="00CC1614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A03" w:rsidRPr="003C7F13" w:rsidRDefault="0082022B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13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3C72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A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Заемщиком были соблюдены все требования, предусмотренные законодательством </w:t>
      </w:r>
      <w:r w:rsidR="005E3E6E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B74A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учредительными</w:t>
      </w:r>
      <w:r w:rsidR="00A42E42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корпоративными</w:t>
      </w:r>
      <w:r w:rsidR="00B74A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внутренними документами, регулирующими деятельность органов Заемщика, необходимые для заключения Соглашения;</w:t>
      </w:r>
    </w:p>
    <w:p w:rsidR="00B74A03" w:rsidRPr="003C7F13" w:rsidRDefault="0082022B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13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3C72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A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CC6028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B74A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631C" w:rsidRPr="003C7F13">
        <w:rPr>
          <w:rFonts w:ascii="Times New Roman" w:hAnsi="Times New Roman" w:cs="Times New Roman"/>
          <w:sz w:val="28"/>
          <w:szCs w:val="28"/>
        </w:rPr>
        <w:t>заключивш</w:t>
      </w:r>
      <w:r w:rsidR="00CC6028" w:rsidRPr="003C7F13">
        <w:rPr>
          <w:rFonts w:ascii="Times New Roman" w:hAnsi="Times New Roman" w:cs="Times New Roman"/>
          <w:sz w:val="28"/>
          <w:szCs w:val="28"/>
        </w:rPr>
        <w:t>его</w:t>
      </w:r>
      <w:r w:rsidR="0086631C" w:rsidRPr="003C7F13">
        <w:rPr>
          <w:rFonts w:ascii="Times New Roman" w:hAnsi="Times New Roman" w:cs="Times New Roman"/>
          <w:sz w:val="28"/>
          <w:szCs w:val="28"/>
        </w:rPr>
        <w:t xml:space="preserve"> от имени Заемщика Соглашение</w:t>
      </w:r>
      <w:r w:rsidR="00985BAB" w:rsidRPr="003C7F13">
        <w:rPr>
          <w:rFonts w:ascii="Times New Roman" w:hAnsi="Times New Roman" w:cs="Times New Roman"/>
          <w:sz w:val="28"/>
          <w:szCs w:val="28"/>
        </w:rPr>
        <w:t>,</w:t>
      </w:r>
      <w:r w:rsidR="0086631C" w:rsidRPr="003C7F13">
        <w:rPr>
          <w:rFonts w:ascii="Times New Roman" w:hAnsi="Times New Roman" w:cs="Times New Roman"/>
          <w:sz w:val="28"/>
          <w:szCs w:val="28"/>
        </w:rPr>
        <w:t xml:space="preserve"> имелись все необходимые для этого полномочия в соответствии с законодательством </w:t>
      </w:r>
      <w:r w:rsidR="0086631C" w:rsidRPr="003C7F13">
        <w:rPr>
          <w:rFonts w:ascii="Times New Roman" w:hAnsi="Times New Roman" w:cs="Times New Roman"/>
          <w:sz w:val="28"/>
          <w:szCs w:val="28"/>
          <w:lang w:eastAsia="en-GB"/>
        </w:rPr>
        <w:t>Российской Федерации</w:t>
      </w:r>
      <w:r w:rsidR="00B74A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A03" w:rsidRPr="003C7F13" w:rsidRDefault="0082022B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13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0F7D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028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</w:t>
      </w:r>
      <w:r w:rsidR="00B74A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предоставленная Заемщиком иным Сторонам </w:t>
      </w:r>
      <w:proofErr w:type="gramStart"/>
      <w:r w:rsidR="00B74A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B74A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B74A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B74A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 заключения Соглашения</w:t>
      </w:r>
      <w:r w:rsidR="00CC6028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4647" w:rsidRPr="00CD3092">
        <w:rPr>
          <w:rFonts w:ascii="Times New Roman" w:hAnsi="Times New Roman" w:cs="Times New Roman"/>
          <w:sz w:val="28"/>
          <w:szCs w:val="28"/>
        </w:rPr>
        <w:t xml:space="preserve">в том числе в составе заявки на </w:t>
      </w:r>
      <w:r w:rsidR="00A64647" w:rsidRPr="00CD3092">
        <w:rPr>
          <w:rFonts w:ascii="Times New Roman" w:hAnsi="Times New Roman" w:cs="Times New Roman"/>
          <w:sz w:val="28"/>
          <w:szCs w:val="28"/>
        </w:rPr>
        <w:lastRenderedPageBreak/>
        <w:t>предоставление займа от ________________и прилагаемых к ней документов</w:t>
      </w:r>
      <w:r w:rsidR="00A64647" w:rsidRPr="00912B06">
        <w:rPr>
          <w:rStyle w:val="af0"/>
          <w:rFonts w:ascii="Times New Roman" w:hAnsi="Times New Roman" w:cs="Times New Roman"/>
          <w:i/>
          <w:sz w:val="28"/>
          <w:szCs w:val="28"/>
        </w:rPr>
        <w:footnoteReference w:id="3"/>
      </w:r>
      <w:r w:rsidR="00A64647" w:rsidRPr="00CD3092">
        <w:rPr>
          <w:rFonts w:ascii="Times New Roman" w:hAnsi="Times New Roman" w:cs="Times New Roman"/>
          <w:sz w:val="28"/>
          <w:szCs w:val="28"/>
        </w:rPr>
        <w:t xml:space="preserve">, представленной в Фонд, </w:t>
      </w:r>
      <w:r w:rsidR="00B74A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</w:t>
      </w:r>
      <w:r w:rsid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достоверной, полной и точной;</w:t>
      </w:r>
    </w:p>
    <w:p w:rsidR="003C7F13" w:rsidRPr="003C7F13" w:rsidRDefault="003C7F13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13">
        <w:rPr>
          <w:rFonts w:ascii="Times New Roman" w:hAnsi="Times New Roman" w:cs="Times New Roman"/>
          <w:i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3C7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Заемщиком будет предоставлено </w:t>
      </w:r>
      <w:bookmarkStart w:id="4" w:name="_Hlk98689604"/>
      <w:r w:rsidRPr="003C7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срок, определенный </w:t>
      </w:r>
      <w:r w:rsidR="0019215B" w:rsidRPr="00ED1D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ED1D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</w:t>
      </w:r>
      <w:r w:rsidRPr="003C7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вором займа, обеспечение исполнения его обязательств перед Фондом по </w:t>
      </w:r>
      <w:r w:rsidR="001921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3C7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оговору займа в сумме __________________________________</w:t>
      </w:r>
      <w:r w:rsidRPr="003C7F13">
        <w:rPr>
          <w:rStyle w:val="af0"/>
          <w:rFonts w:ascii="Times New Roman" w:eastAsia="Times New Roman" w:hAnsi="Times New Roman" w:cs="Times New Roman"/>
          <w:i/>
          <w:sz w:val="28"/>
          <w:szCs w:val="28"/>
          <w:lang w:eastAsia="ru-RU"/>
        </w:rPr>
        <w:footnoteReference w:id="4"/>
      </w:r>
      <w:r w:rsidRPr="003C7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соответствующее требованиям Правил и утвержденным в соответствии с ними требованиям</w:t>
      </w:r>
      <w:bookmarkEnd w:id="4"/>
      <w:r w:rsidRPr="003C7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(далее – Иное обеспечение)</w:t>
      </w:r>
      <w:r w:rsidR="00E70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912B06">
        <w:rPr>
          <w:rStyle w:val="af0"/>
          <w:rFonts w:ascii="Times New Roman" w:eastAsia="Times New Roman" w:hAnsi="Times New Roman" w:cs="Times New Roman"/>
          <w:i/>
          <w:sz w:val="28"/>
          <w:szCs w:val="28"/>
          <w:lang w:eastAsia="ru-RU"/>
        </w:rPr>
        <w:footnoteReference w:id="5"/>
      </w:r>
    </w:p>
    <w:p w:rsidR="00335EEB" w:rsidRPr="003C7F13" w:rsidRDefault="00D50F7D" w:rsidP="00CD3092">
      <w:pPr>
        <w:pStyle w:val="Level3"/>
        <w:numPr>
          <w:ilvl w:val="0"/>
          <w:numId w:val="0"/>
        </w:numPr>
        <w:adjustRightInd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7F13"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 w:rsidR="0082022B" w:rsidRPr="003C7F13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3C7F1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="003961B1" w:rsidRPr="003C7F1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Муниципальное образование </w:t>
      </w:r>
      <w:r w:rsidR="000357C6" w:rsidRPr="003C7F13">
        <w:rPr>
          <w:rFonts w:ascii="Times New Roman" w:hAnsi="Times New Roman" w:cs="Times New Roman"/>
          <w:sz w:val="28"/>
          <w:szCs w:val="28"/>
          <w:lang w:val="ru-RU" w:eastAsia="ru-RU"/>
        </w:rPr>
        <w:t>заверяет, что</w:t>
      </w:r>
      <w:r w:rsidR="00AF2FC2" w:rsidRPr="003C7F13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BC534A" w:rsidRPr="003C7F13" w:rsidRDefault="0082022B" w:rsidP="00CD3092">
      <w:pPr>
        <w:pStyle w:val="a9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13">
        <w:rPr>
          <w:rFonts w:ascii="Times New Roman" w:hAnsi="Times New Roman" w:cs="Times New Roman"/>
          <w:sz w:val="28"/>
          <w:szCs w:val="28"/>
          <w:lang w:eastAsia="ru-RU"/>
        </w:rPr>
        <w:t>2.3.</w:t>
      </w:r>
      <w:r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50F7D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34A" w:rsidRPr="003C7F13">
        <w:rPr>
          <w:rFonts w:ascii="Times New Roman" w:hAnsi="Times New Roman" w:cs="Times New Roman"/>
          <w:sz w:val="28"/>
          <w:szCs w:val="28"/>
        </w:rPr>
        <w:t>у лиц</w:t>
      </w:r>
      <w:r w:rsidR="00D71705" w:rsidRPr="003C7F13">
        <w:rPr>
          <w:rFonts w:ascii="Times New Roman" w:hAnsi="Times New Roman" w:cs="Times New Roman"/>
          <w:sz w:val="28"/>
          <w:szCs w:val="28"/>
        </w:rPr>
        <w:t>а</w:t>
      </w:r>
      <w:r w:rsidR="00985BAB" w:rsidRPr="003C7F13">
        <w:rPr>
          <w:rFonts w:ascii="Times New Roman" w:hAnsi="Times New Roman" w:cs="Times New Roman"/>
          <w:sz w:val="28"/>
          <w:szCs w:val="28"/>
        </w:rPr>
        <w:t>,</w:t>
      </w:r>
      <w:r w:rsidR="00BC534A" w:rsidRPr="003C7F13">
        <w:rPr>
          <w:rFonts w:ascii="Times New Roman" w:hAnsi="Times New Roman" w:cs="Times New Roman"/>
          <w:sz w:val="28"/>
          <w:szCs w:val="28"/>
        </w:rPr>
        <w:t xml:space="preserve"> заключивш</w:t>
      </w:r>
      <w:r w:rsidR="00D71705" w:rsidRPr="003C7F13">
        <w:rPr>
          <w:rFonts w:ascii="Times New Roman" w:hAnsi="Times New Roman" w:cs="Times New Roman"/>
          <w:sz w:val="28"/>
          <w:szCs w:val="28"/>
        </w:rPr>
        <w:t>его</w:t>
      </w:r>
      <w:r w:rsidR="00BC534A" w:rsidRPr="003C7F13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D71705" w:rsidRPr="003C7F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C534A" w:rsidRPr="003C7F13">
        <w:rPr>
          <w:rFonts w:ascii="Times New Roman" w:hAnsi="Times New Roman" w:cs="Times New Roman"/>
          <w:sz w:val="28"/>
          <w:szCs w:val="28"/>
        </w:rPr>
        <w:t>Соглашение</w:t>
      </w:r>
      <w:r w:rsidR="00D71705" w:rsidRPr="003C7F13">
        <w:rPr>
          <w:rFonts w:ascii="Times New Roman" w:hAnsi="Times New Roman" w:cs="Times New Roman"/>
          <w:sz w:val="28"/>
          <w:szCs w:val="28"/>
        </w:rPr>
        <w:t>,</w:t>
      </w:r>
      <w:r w:rsidR="00BC534A" w:rsidRPr="003C7F13">
        <w:rPr>
          <w:rFonts w:ascii="Times New Roman" w:hAnsi="Times New Roman" w:cs="Times New Roman"/>
          <w:sz w:val="28"/>
          <w:szCs w:val="28"/>
        </w:rPr>
        <w:t xml:space="preserve"> </w:t>
      </w:r>
      <w:r w:rsidR="00BC534A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имелись</w:t>
      </w:r>
      <w:r w:rsidR="00BC534A" w:rsidRPr="003C7F13">
        <w:rPr>
          <w:rFonts w:ascii="Times New Roman" w:hAnsi="Times New Roman" w:cs="Times New Roman"/>
          <w:sz w:val="28"/>
          <w:szCs w:val="28"/>
        </w:rPr>
        <w:t xml:space="preserve"> все необходимые для этого полномочия в соответствии с законодательством </w:t>
      </w:r>
      <w:r w:rsidR="00BC534A" w:rsidRPr="003C7F13">
        <w:rPr>
          <w:rFonts w:ascii="Times New Roman" w:hAnsi="Times New Roman" w:cs="Times New Roman"/>
          <w:sz w:val="28"/>
          <w:szCs w:val="28"/>
          <w:lang w:eastAsia="en-GB"/>
        </w:rPr>
        <w:t>Российской Федерации</w:t>
      </w:r>
      <w:r w:rsidR="00BC534A" w:rsidRPr="003C7F13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2B7C23" w:rsidRDefault="0082022B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13">
        <w:rPr>
          <w:rFonts w:ascii="Times New Roman" w:hAnsi="Times New Roman" w:cs="Times New Roman"/>
          <w:sz w:val="28"/>
          <w:szCs w:val="28"/>
          <w:lang w:eastAsia="ru-RU"/>
        </w:rPr>
        <w:t>2.3.</w:t>
      </w:r>
      <w:r w:rsid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0F7D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705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</w:t>
      </w:r>
      <w:r w:rsidR="00B74A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предоставленная </w:t>
      </w:r>
      <w:r w:rsidR="0009531F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образованием </w:t>
      </w:r>
      <w:r w:rsidR="00B74A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 Сторонам </w:t>
      </w:r>
      <w:proofErr w:type="gramStart"/>
      <w:r w:rsidR="00B74A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B74A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B74A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B74A03" w:rsidRPr="003C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 заключения </w:t>
      </w:r>
      <w:r w:rsidR="00B74A03" w:rsidRPr="00CD3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D71705" w:rsidRPr="00CD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139B" w:rsidRPr="00CD3092">
        <w:rPr>
          <w:rFonts w:ascii="Times New Roman" w:hAnsi="Times New Roman" w:cs="Times New Roman"/>
          <w:sz w:val="28"/>
          <w:szCs w:val="28"/>
        </w:rPr>
        <w:t>в том числе в составе заявки на предоставление займа от ________________и прилагаемых к ней документов</w:t>
      </w:r>
      <w:r w:rsidR="007E139B" w:rsidRPr="00912B06">
        <w:rPr>
          <w:rStyle w:val="af0"/>
          <w:rFonts w:ascii="Times New Roman" w:hAnsi="Times New Roman" w:cs="Times New Roman"/>
          <w:i/>
          <w:sz w:val="28"/>
          <w:szCs w:val="28"/>
        </w:rPr>
        <w:footnoteReference w:id="6"/>
      </w:r>
      <w:r w:rsidR="007E139B" w:rsidRPr="00CD3092">
        <w:rPr>
          <w:rFonts w:ascii="Times New Roman" w:hAnsi="Times New Roman" w:cs="Times New Roman"/>
          <w:sz w:val="28"/>
          <w:szCs w:val="28"/>
        </w:rPr>
        <w:t xml:space="preserve">, </w:t>
      </w:r>
      <w:r w:rsidR="00B74A03" w:rsidRPr="00CD309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достоверной, полной и точной</w:t>
      </w:r>
      <w:r w:rsidR="0009531F" w:rsidRPr="00CD3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15B" w:rsidRPr="003C7F13" w:rsidRDefault="0019215B" w:rsidP="001921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4" w:rsidRPr="00B913F8" w:rsidRDefault="00B913F8" w:rsidP="0019215B">
      <w:pPr>
        <w:pStyle w:val="Level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</w:pPr>
      <w:r w:rsidRPr="00B913F8">
        <w:rPr>
          <w:rFonts w:ascii="Times New Roman" w:hAnsi="Times New Roman" w:cs="Times New Roman"/>
          <w:bCs/>
          <w:sz w:val="28"/>
          <w:szCs w:val="28"/>
          <w:lang w:val="ru-RU" w:eastAsia="ru-RU"/>
        </w:rPr>
        <w:t>3</w:t>
      </w:r>
      <w:r w:rsidR="00F378B1" w:rsidRPr="00B913F8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09531F" w:rsidRPr="00B913F8">
        <w:rPr>
          <w:rFonts w:ascii="Times New Roman" w:hAnsi="Times New Roman" w:cs="Times New Roman"/>
          <w:bCs/>
          <w:sz w:val="28"/>
          <w:szCs w:val="28"/>
          <w:lang w:val="ru-RU" w:eastAsia="ru-RU"/>
        </w:rPr>
        <w:t>ОБЯЗАТЕЛЬСТВА СТОРОН</w:t>
      </w:r>
    </w:p>
    <w:p w:rsidR="005307BB" w:rsidRPr="00B913F8" w:rsidRDefault="005307BB" w:rsidP="00CD3092">
      <w:pPr>
        <w:pStyle w:val="a9"/>
        <w:spacing w:before="0"/>
        <w:ind w:left="567"/>
        <w:contextualSpacing w:val="0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CC1614" w:rsidRPr="00B913F8" w:rsidRDefault="00B913F8" w:rsidP="00CD3092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bCs/>
          <w:sz w:val="28"/>
          <w:szCs w:val="28"/>
          <w:lang w:val="ru-RU"/>
        </w:rPr>
      </w:pPr>
      <w:bookmarkStart w:id="5" w:name="_Ref98511066"/>
      <w:r w:rsidRPr="00B913F8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3</w:t>
      </w:r>
      <w:r w:rsidR="00F378B1" w:rsidRPr="00B913F8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 xml:space="preserve">.1. </w:t>
      </w:r>
      <w:r w:rsidR="00CC1614" w:rsidRPr="00B913F8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 xml:space="preserve">Субъект </w:t>
      </w:r>
      <w:r w:rsidR="005E3E6E" w:rsidRPr="00B913F8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 xml:space="preserve">Российской Федерации </w:t>
      </w:r>
      <w:r w:rsidR="00621662" w:rsidRPr="00B913F8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обязуется</w:t>
      </w:r>
      <w:r w:rsidR="00CC1614" w:rsidRPr="00B913F8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:</w:t>
      </w:r>
      <w:bookmarkEnd w:id="5"/>
    </w:p>
    <w:p w:rsidR="001946D3" w:rsidRDefault="00B913F8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719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.1.1.</w:t>
      </w:r>
      <w:r w:rsidR="000D0566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19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отвечать перед Фондом за исполнение Заемщиком его обязательств по </w:t>
      </w:r>
      <w:r w:rsidR="0019215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4719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 займа, в том числе обязательств по возврату займа в сумме, не превышающей _____</w:t>
      </w:r>
      <w:r w:rsid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F4719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F4719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F47190" w:rsidRPr="00912B06">
        <w:rPr>
          <w:rStyle w:val="af0"/>
          <w:rFonts w:ascii="Times New Roman" w:eastAsia="Times New Roman" w:hAnsi="Times New Roman" w:cs="Times New Roman"/>
          <w:i/>
          <w:sz w:val="28"/>
          <w:szCs w:val="28"/>
          <w:lang w:eastAsia="ru-RU"/>
        </w:rPr>
        <w:footnoteReference w:id="7"/>
      </w:r>
      <w:r w:rsidR="00F4719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уплате процентов за пользование займом, неустоек, штрафов, возмещению убытков, денежных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4719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аемщика по </w:t>
      </w:r>
      <w:r w:rsid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4719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оговору займа, сохраняющихся после расторжения такого договора, связанных с расторжением </w:t>
      </w:r>
      <w:r w:rsid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4719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 займа, а также в случае признания договора займа недействительным, незаключенным в порядке, установленном</w:t>
      </w:r>
      <w:proofErr w:type="gramEnd"/>
      <w:r w:rsidR="00F4719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разделом 4 </w:t>
      </w:r>
      <w:r w:rsid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F4719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7190" w:rsidRPr="00DF1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 когда согласно пункту 3.3.</w:t>
      </w:r>
      <w:r w:rsidR="00E70F6B" w:rsidRPr="00DF1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F47190" w:rsidRPr="00DF1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70F6B" w:rsidRPr="00DF1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Соглашения</w:t>
      </w:r>
      <w:r w:rsidR="00F47190" w:rsidRPr="00DF1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D30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F47190" w:rsidRPr="00DF1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аемщик обязуется предоставить</w:t>
      </w:r>
      <w:proofErr w:type="gramStart"/>
      <w:r w:rsidR="00F47190" w:rsidRPr="00DF1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proofErr w:type="gramEnd"/>
      <w:r w:rsidR="00F47190" w:rsidRPr="00DF1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ное обеспечение, Субъект Российской Федерации отвечает за исполнение Заемщиком его обязательств по </w:t>
      </w:r>
      <w:r w:rsidR="001921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F47190" w:rsidRPr="00DF1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оговору займа в части, не покрытой Иным обеспечением, указанным в пункте 3.3.</w:t>
      </w:r>
      <w:r w:rsidR="00E70F6B" w:rsidRPr="00DF1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F47190" w:rsidRPr="00DF1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70F6B" w:rsidRPr="00DF1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Соглашения</w:t>
      </w:r>
      <w:r w:rsidR="00F47190" w:rsidRPr="00DF1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F4719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190" w:rsidRPr="00194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Обязательства За</w:t>
      </w:r>
      <w:r w:rsidR="00CD30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F47190" w:rsidRPr="00194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мщика по </w:t>
      </w:r>
      <w:r w:rsidR="0019215B" w:rsidRPr="00194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F47190" w:rsidRPr="00194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оговору займа считаются покрытыми таким обеспечением в той части, в которой указанное обеспечение позволяет удовлетворить требования Фонда на дату </w:t>
      </w:r>
      <w:r w:rsidR="00F47190" w:rsidRPr="00194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предъявления требований к Субъекту Российской Федерации об оплате обязательств Заёмщика по </w:t>
      </w:r>
      <w:r w:rsidR="00DF1A32" w:rsidRPr="00194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F47190" w:rsidRPr="00194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оговору займа</w:t>
      </w:r>
      <w:r w:rsidR="001946D3">
        <w:rPr>
          <w:rStyle w:val="af0"/>
          <w:rFonts w:ascii="Times New Roman" w:eastAsia="Times New Roman" w:hAnsi="Times New Roman" w:cs="Times New Roman"/>
          <w:i/>
          <w:sz w:val="28"/>
          <w:szCs w:val="28"/>
          <w:lang w:eastAsia="ru-RU"/>
        </w:rPr>
        <w:footnoteReference w:id="8"/>
      </w:r>
      <w:r w:rsidR="00F4719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25B9" w:rsidRPr="00CD3092" w:rsidRDefault="00F47190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случае недействительности </w:t>
      </w:r>
      <w:r w:rsidR="00DF1A32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оговора займа или признания его незаключенным настоящее обязательство Субъекта Российской Федерации обеспечивает обязательства Заемщика, связанные с последствиями такой недействительности или </w:t>
      </w:r>
      <w:proofErr w:type="spellStart"/>
      <w:r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незаключенности</w:t>
      </w:r>
      <w:proofErr w:type="spellEnd"/>
      <w:r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A1328" w:rsidRPr="00CD3092" w:rsidRDefault="00B913F8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3.1.2.</w:t>
      </w:r>
      <w:r w:rsidR="00F82E66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1328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содействовать реализации Проекта, в том числе</w:t>
      </w:r>
      <w:r w:rsidR="00D117E6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принимать</w:t>
      </w:r>
      <w:r w:rsidR="009A1328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2E66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сроки и в порядке, которые установлены законодательством Российской Федерации, правовые акты, решения, необходимые для своевременной и эффективной реализации </w:t>
      </w:r>
      <w:r w:rsidR="00B41DA6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F82E66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роекта, а </w:t>
      </w:r>
      <w:r w:rsidR="00A66AE6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не принимать правовых актов, решений, не совершать действий, которые могут затруднить реализацию </w:t>
      </w:r>
      <w:r w:rsidR="00AE4D27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66AE6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роекта и (или) затруднить исполнение За</w:t>
      </w:r>
      <w:r w:rsidR="00AE4D27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A66AE6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мщиком обязательств по </w:t>
      </w:r>
      <w:r w:rsidR="00AE4D27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A66AE6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оговору </w:t>
      </w:r>
      <w:r w:rsidR="00F82E66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A66AE6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айма</w:t>
      </w:r>
      <w:r w:rsidR="009A1328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9A1328" w:rsidRPr="00B913F8" w:rsidRDefault="00B913F8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3.1.3.</w:t>
      </w:r>
      <w:r w:rsidR="00F82E66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1328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ближайший период регулирован</w:t>
      </w:r>
      <w:r w:rsidR="00FD6C72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на основании представленных З</w:t>
      </w:r>
      <w:r w:rsidR="009A1328" w:rsidRPr="00CD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аемщиком документов обеспечить утверждение Заемщику тарифов или долгосрочных параметров регулирования в сферах теплоснабжения, водоснабжения и водоотведения для формирования необходимой валовой</w:t>
      </w:r>
      <w:r w:rsidR="009A1328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выручки, достаточной для исполнения </w:t>
      </w:r>
      <w:r w:rsidR="00D117E6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A1328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аемщиком обязательств по </w:t>
      </w:r>
      <w:r w:rsidR="00FD6C72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Договору </w:t>
      </w:r>
      <w:r w:rsidR="00994E2E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A1328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</w:t>
      </w:r>
      <w:r w:rsidR="00FD6C72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A1328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(или) обеспечить иные нетарифные источники исполнения обязательств по </w:t>
      </w:r>
      <w:r w:rsidR="00FD6C72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Договору </w:t>
      </w:r>
      <w:r w:rsidR="00994E2E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A1328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</w:t>
      </w:r>
      <w:r w:rsidR="00FD6C72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случая, когда полномочия </w:t>
      </w:r>
      <w:r w:rsidR="00CD3092" w:rsidRPr="00CD3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сферах теплоснабжения, водоснабжения и водоотведения законом</w:t>
      </w:r>
      <w:proofErr w:type="gramEnd"/>
      <w:r w:rsidR="00CD3092" w:rsidRPr="00CD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D30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D3092" w:rsidRPr="00CD309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убъекта Российской Федерации</w:t>
      </w:r>
      <w:r w:rsidR="00CD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переданы Муниципальному образованию)</w:t>
      </w:r>
      <w:r w:rsidR="00FD6C72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14E58" w:rsidRPr="00B913F8" w:rsidRDefault="00B913F8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</w:t>
      </w:r>
      <w:r w:rsidR="00994E2E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E58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невнесение изменений в схемы теплоснабжения</w:t>
      </w:r>
      <w:r w:rsidR="00A25B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4E58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 и водоотведения, делающих невозможной или затрудняющих реализацию Проекта</w:t>
      </w:r>
      <w:r w:rsidR="007F28B5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4866" w:rsidRPr="00B913F8" w:rsidRDefault="00B913F8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F8">
        <w:rPr>
          <w:rFonts w:ascii="Times New Roman" w:hAnsi="Times New Roman" w:cs="Times New Roman"/>
          <w:sz w:val="28"/>
          <w:szCs w:val="28"/>
        </w:rPr>
        <w:t>3.1.5.</w:t>
      </w:r>
      <w:r w:rsidR="00994E2E" w:rsidRPr="00B913F8">
        <w:rPr>
          <w:rFonts w:ascii="Times New Roman" w:hAnsi="Times New Roman" w:cs="Times New Roman"/>
          <w:sz w:val="28"/>
          <w:szCs w:val="28"/>
        </w:rPr>
        <w:t xml:space="preserve"> </w:t>
      </w:r>
      <w:r w:rsidR="00214866" w:rsidRPr="00B913F8">
        <w:rPr>
          <w:rFonts w:ascii="Times New Roman" w:hAnsi="Times New Roman" w:cs="Times New Roman"/>
          <w:sz w:val="28"/>
          <w:szCs w:val="28"/>
        </w:rPr>
        <w:t>обеспечить согласование</w:t>
      </w:r>
      <w:r w:rsidR="00994E2E" w:rsidRPr="00B913F8">
        <w:rPr>
          <w:rFonts w:ascii="Times New Roman" w:hAnsi="Times New Roman" w:cs="Times New Roman"/>
          <w:sz w:val="28"/>
          <w:szCs w:val="28"/>
        </w:rPr>
        <w:t>,</w:t>
      </w:r>
      <w:r w:rsidR="00214866" w:rsidRPr="00B913F8">
        <w:rPr>
          <w:rFonts w:ascii="Times New Roman" w:hAnsi="Times New Roman" w:cs="Times New Roman"/>
          <w:sz w:val="28"/>
          <w:szCs w:val="28"/>
        </w:rPr>
        <w:t xml:space="preserve"> утверждение инвестиционной программы Заемщика с учетом параметров реализации Проекта при условии исполнения Заемщиком своих обязательств по разработке инвестиционной программы, предусмотренных законодательством</w:t>
      </w:r>
      <w:r w:rsidR="00AE4D27" w:rsidRPr="00B913F8">
        <w:rPr>
          <w:rFonts w:ascii="Times New Roman" w:hAnsi="Times New Roman" w:cs="Times New Roman"/>
          <w:sz w:val="28"/>
          <w:szCs w:val="28"/>
        </w:rPr>
        <w:t xml:space="preserve"> </w:t>
      </w:r>
      <w:r w:rsidR="00AE4D27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214866" w:rsidRPr="00B913F8">
        <w:rPr>
          <w:rFonts w:ascii="Times New Roman" w:hAnsi="Times New Roman" w:cs="Times New Roman"/>
          <w:sz w:val="28"/>
          <w:szCs w:val="28"/>
        </w:rPr>
        <w:t>;</w:t>
      </w:r>
    </w:p>
    <w:p w:rsidR="0044528A" w:rsidRPr="00B913F8" w:rsidRDefault="00B913F8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</w:t>
      </w:r>
      <w:r w:rsidR="00994E2E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C8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информировать </w:t>
      </w:r>
      <w:r w:rsidR="00D117E6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FC4DDF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Стороны </w:t>
      </w:r>
      <w:r w:rsidR="00D117E6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</w:t>
      </w:r>
      <w:r w:rsidR="00E66C8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возникающих при реализации </w:t>
      </w:r>
      <w:r w:rsidR="00FD6C72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6C8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рисках, </w:t>
      </w:r>
      <w:r w:rsidR="00AE4D27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66C8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случаях </w:t>
      </w:r>
      <w:r w:rsidR="00AE4D27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недостоверности заверений Заемщика и случаях </w:t>
      </w:r>
      <w:r w:rsidR="00E66C8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неисполнения </w:t>
      </w:r>
      <w:r w:rsidR="00FD6C72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66C8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аемщиком своих обязательств </w:t>
      </w:r>
      <w:r w:rsidR="00AE4D27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Соглашению</w:t>
      </w:r>
      <w:r w:rsidR="00E66C8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</w:t>
      </w:r>
      <w:r w:rsidR="00FD6C72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66C8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оговору </w:t>
      </w:r>
      <w:r w:rsidR="00994E2E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66C80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айма</w:t>
      </w:r>
      <w:r w:rsidR="00AE4D27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всех иных обязательств и обязанностей, связанных с реализацией Проекта</w:t>
      </w:r>
      <w:r w:rsidR="00FD6C72" w:rsidRPr="00B91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59B" w:rsidRPr="00A22B31" w:rsidRDefault="00B913F8" w:rsidP="00CD3092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 w:rsidRPr="00A22B31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3</w:t>
      </w:r>
      <w:r w:rsidR="00533F87" w:rsidRPr="00A22B31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.2. </w:t>
      </w:r>
      <w:r w:rsidR="009242E2" w:rsidRPr="00A22B31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Фонд</w:t>
      </w:r>
      <w:r w:rsidR="00D3559B" w:rsidRPr="00A22B31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r w:rsidR="00A22B31" w:rsidRPr="00A22B31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обязуется</w:t>
      </w:r>
      <w:r w:rsidR="00D3559B" w:rsidRPr="00A22B31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:</w:t>
      </w:r>
    </w:p>
    <w:p w:rsidR="00D3559B" w:rsidRPr="00A22B31" w:rsidRDefault="00A22B31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B31">
        <w:rPr>
          <w:rFonts w:ascii="Times New Roman" w:hAnsi="Times New Roman" w:cs="Times New Roman"/>
          <w:sz w:val="28"/>
          <w:szCs w:val="28"/>
          <w:lang w:eastAsia="ru-RU"/>
        </w:rPr>
        <w:t>3.2.</w:t>
      </w:r>
      <w:r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D08BF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D6E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66C80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аключить с Заемщиком</w:t>
      </w:r>
      <w:r w:rsidR="00FC4DDF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20.16</w:t>
      </w:r>
      <w:r w:rsidR="00FC4DDF" w:rsidRPr="00A22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DC5C86" w:rsidRPr="00A22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C4DDF" w:rsidRPr="00A22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Фонде и Правилами</w:t>
      </w:r>
      <w:r w:rsidR="00E66C80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C72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66C80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 </w:t>
      </w:r>
      <w:r w:rsidR="001D08BF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66C80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айма </w:t>
      </w:r>
      <w:r w:rsidR="002F4ABC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реализации Проекта</w:t>
      </w:r>
      <w:r w:rsidR="00E66C80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2B31" w:rsidRDefault="00A22B31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B31">
        <w:rPr>
          <w:rFonts w:ascii="Times New Roman" w:hAnsi="Times New Roman" w:cs="Times New Roman"/>
          <w:sz w:val="28"/>
          <w:szCs w:val="28"/>
          <w:lang w:eastAsia="ru-RU"/>
        </w:rPr>
        <w:t>3.2.</w:t>
      </w:r>
      <w:r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D08BF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C80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информировать</w:t>
      </w:r>
      <w:r w:rsidR="00DC5C86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7B4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Российской Федерации и Муниципальное образование </w:t>
      </w:r>
      <w:r w:rsidR="00E66C80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возникающих при реализации Проекта рисках, </w:t>
      </w:r>
      <w:r w:rsidR="00F237B4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66C80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случаях </w:t>
      </w:r>
      <w:r w:rsidR="00F237B4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недостоверности заверений Заемщика и случаях </w:t>
      </w:r>
      <w:r w:rsidR="00E66C80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неисполнения </w:t>
      </w:r>
      <w:r w:rsidR="00E66C80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Заемщиком своих обязательств </w:t>
      </w:r>
      <w:r w:rsidR="00F237B4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Соглашению и по Договору </w:t>
      </w:r>
      <w:r w:rsidR="001D08BF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237B4" w:rsidRPr="00A22B3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айма, а также всех иных обязательств и обязанностей, связанных с реализацией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2E2" w:rsidRPr="000F119C" w:rsidRDefault="00A22B31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9C">
        <w:rPr>
          <w:rFonts w:ascii="Times New Roman" w:hAnsi="Times New Roman" w:cs="Times New Roman"/>
          <w:sz w:val="28"/>
          <w:szCs w:val="28"/>
          <w:lang w:eastAsia="ru-RU"/>
        </w:rPr>
        <w:t>3.3</w:t>
      </w:r>
      <w:r w:rsidR="007A4EBE" w:rsidRPr="000F119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66C80" w:rsidRPr="000F119C">
        <w:rPr>
          <w:rFonts w:ascii="Times New Roman" w:hAnsi="Times New Roman" w:cs="Times New Roman"/>
          <w:sz w:val="28"/>
          <w:szCs w:val="28"/>
          <w:lang w:eastAsia="ru-RU"/>
        </w:rPr>
        <w:t xml:space="preserve">Заемщик </w:t>
      </w:r>
      <w:r w:rsidRPr="000F119C">
        <w:rPr>
          <w:rFonts w:ascii="Times New Roman" w:hAnsi="Times New Roman" w:cs="Times New Roman"/>
          <w:bCs/>
          <w:sz w:val="28"/>
          <w:szCs w:val="28"/>
        </w:rPr>
        <w:t>обязуется</w:t>
      </w:r>
      <w:r w:rsidR="00E66C80" w:rsidRPr="000F119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A4A60" w:rsidRPr="000F119C" w:rsidRDefault="00A22B31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9C"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638D8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A6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Прое</w:t>
      </w:r>
      <w:proofErr w:type="gramStart"/>
      <w:r w:rsidR="005A4A6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ср</w:t>
      </w:r>
      <w:proofErr w:type="gramEnd"/>
      <w:r w:rsidR="005A4A6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 и на условиях</w:t>
      </w:r>
      <w:r w:rsidR="00FD6C72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4A6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</w:t>
      </w:r>
      <w:r w:rsidR="00D10D6A" w:rsidRPr="000F1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Законом о Фонде, </w:t>
      </w:r>
      <w:r w:rsidR="00F321B6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Правилами, </w:t>
      </w:r>
      <w:r w:rsidRPr="000F1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иными положениями законодательства </w:t>
      </w:r>
      <w:r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r w:rsidR="00D10D6A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5A4A6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Соглашением и </w:t>
      </w:r>
      <w:r w:rsidR="00FD6C72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A4A6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оговором </w:t>
      </w:r>
      <w:r w:rsidR="004638D8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A4A6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айма;</w:t>
      </w:r>
    </w:p>
    <w:p w:rsidR="00F57330" w:rsidRPr="000F119C" w:rsidRDefault="00A22B31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119C"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638D8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C8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информировать иные Стороны о возникающих при реализации Проекта рисках, </w:t>
      </w:r>
      <w:r w:rsidR="00F5733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обстоятельствах, очевидно свидетельствующих о том, что </w:t>
      </w:r>
      <w:r w:rsidR="00D10D6A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по Договору </w:t>
      </w:r>
      <w:r w:rsidR="004638D8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10D6A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айма не будут исполнены Заемщиком в сроки, </w:t>
      </w:r>
      <w:r w:rsidR="00F5733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</w:t>
      </w:r>
      <w:r w:rsidR="00FD6C72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5733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оговором </w:t>
      </w:r>
      <w:r w:rsidR="00041A42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5733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айма, о </w:t>
      </w:r>
      <w:r w:rsidR="00E66C8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случаях </w:t>
      </w:r>
      <w:r w:rsidR="00D10D6A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недостоверности заверений Заемщика и случаях </w:t>
      </w:r>
      <w:r w:rsidR="00E66C8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неисполнения </w:t>
      </w:r>
      <w:r w:rsidR="00D10D6A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Заемщиком своих обязательств по Соглашению и по Договору </w:t>
      </w:r>
      <w:r w:rsidR="004638D8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10D6A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айма, а также всех иных обязательств и обязанностей, с</w:t>
      </w:r>
      <w:r w:rsidR="00773B78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вязанных с реализацией Проекта;</w:t>
      </w:r>
      <w:proofErr w:type="gramEnd"/>
      <w:r w:rsidR="0077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1B6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Фонд о случаях неисполнения Субъектом Российской Федерации и Муниципальным образованием обязательств, предусмотренных Соглашением</w:t>
      </w:r>
      <w:r w:rsidR="00482188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188" w:rsidRPr="000F119C" w:rsidRDefault="00A22B31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9C"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41A42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188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по запросу Субъекта Российской Федерации информацию о ходе реализации Проекта, о фин</w:t>
      </w:r>
      <w:r w:rsidR="00773B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ансовом состоянии Заемщика;</w:t>
      </w:r>
    </w:p>
    <w:p w:rsidR="00A22B31" w:rsidRPr="00E70F6B" w:rsidRDefault="00A22B31" w:rsidP="00CD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49FC">
        <w:rPr>
          <w:rFonts w:ascii="Times New Roman" w:hAnsi="Times New Roman" w:cs="Times New Roman"/>
          <w:i/>
          <w:sz w:val="28"/>
          <w:szCs w:val="28"/>
          <w:lang w:eastAsia="ru-RU"/>
        </w:rPr>
        <w:t>3.3.</w:t>
      </w:r>
      <w:r w:rsidR="00DE570D" w:rsidRPr="00E749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E749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70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предоставить Фонду в срок, определенный Договором займа, Иное обеспечение в сумме ______</w:t>
      </w:r>
      <w:r w:rsidR="00DE570D" w:rsidRPr="00E70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</w:t>
      </w:r>
      <w:r w:rsidRPr="00E70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</w:t>
      </w:r>
      <w:r w:rsidR="00DE570D" w:rsidRPr="00E70F6B">
        <w:rPr>
          <w:rStyle w:val="af0"/>
          <w:rFonts w:ascii="Times New Roman" w:eastAsia="Times New Roman" w:hAnsi="Times New Roman" w:cs="Times New Roman"/>
          <w:i/>
          <w:sz w:val="28"/>
          <w:szCs w:val="28"/>
          <w:lang w:eastAsia="ru-RU"/>
        </w:rPr>
        <w:footnoteReference w:id="9"/>
      </w:r>
      <w:r w:rsidRPr="00E70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соответствующее требованиям Правил и утвержденным в соответствии с ними требованиям</w:t>
      </w:r>
      <w:r w:rsidR="00DF1A32">
        <w:rPr>
          <w:rStyle w:val="af0"/>
          <w:rFonts w:ascii="Times New Roman" w:eastAsia="Times New Roman" w:hAnsi="Times New Roman" w:cs="Times New Roman"/>
          <w:i/>
          <w:sz w:val="28"/>
          <w:szCs w:val="28"/>
          <w:lang w:eastAsia="ru-RU"/>
        </w:rPr>
        <w:footnoteReference w:id="10"/>
      </w:r>
      <w:r w:rsidR="00DE570D" w:rsidRPr="00E70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528A" w:rsidRPr="000F119C" w:rsidRDefault="00DE570D" w:rsidP="00CD3092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 w:rsidRPr="000F119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3</w:t>
      </w:r>
      <w:r w:rsidR="00DD00BB" w:rsidRPr="000F119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.4. </w:t>
      </w:r>
      <w:r w:rsidR="003F161D" w:rsidRPr="000F119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Муниципальное образование </w:t>
      </w:r>
      <w:r w:rsidR="000F119C" w:rsidRPr="000F119C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обязуется</w:t>
      </w:r>
      <w:r w:rsidR="003F161D" w:rsidRPr="000F119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:</w:t>
      </w:r>
    </w:p>
    <w:p w:rsidR="00491A70" w:rsidRPr="000F119C" w:rsidRDefault="00DE570D" w:rsidP="00CD3092">
      <w:pPr>
        <w:pStyle w:val="a9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C">
        <w:rPr>
          <w:rFonts w:ascii="Times New Roman" w:hAnsi="Times New Roman" w:cs="Times New Roman"/>
          <w:sz w:val="28"/>
          <w:szCs w:val="28"/>
          <w:lang w:eastAsia="ru-RU"/>
        </w:rPr>
        <w:t>3.4.</w:t>
      </w:r>
      <w:r w:rsidRPr="000F119C">
        <w:rPr>
          <w:rFonts w:ascii="Times New Roman" w:hAnsi="Times New Roman" w:cs="Times New Roman"/>
          <w:sz w:val="28"/>
          <w:szCs w:val="28"/>
        </w:rPr>
        <w:t>1.</w:t>
      </w:r>
      <w:r w:rsidR="00DD00BB" w:rsidRPr="000F119C">
        <w:rPr>
          <w:rFonts w:ascii="Times New Roman" w:hAnsi="Times New Roman" w:cs="Times New Roman"/>
          <w:sz w:val="28"/>
          <w:szCs w:val="28"/>
        </w:rPr>
        <w:t xml:space="preserve"> </w:t>
      </w:r>
      <w:r w:rsidR="00491A70" w:rsidRPr="000F119C">
        <w:rPr>
          <w:rFonts w:ascii="Times New Roman" w:hAnsi="Times New Roman" w:cs="Times New Roman"/>
          <w:sz w:val="28"/>
          <w:szCs w:val="28"/>
        </w:rPr>
        <w:t xml:space="preserve">содействовать реализации </w:t>
      </w:r>
      <w:r w:rsidR="00FD6C72" w:rsidRPr="000F119C">
        <w:rPr>
          <w:rFonts w:ascii="Times New Roman" w:hAnsi="Times New Roman" w:cs="Times New Roman"/>
          <w:sz w:val="28"/>
          <w:szCs w:val="28"/>
        </w:rPr>
        <w:t>П</w:t>
      </w:r>
      <w:r w:rsidR="00491A70" w:rsidRPr="000F119C">
        <w:rPr>
          <w:rFonts w:ascii="Times New Roman" w:hAnsi="Times New Roman" w:cs="Times New Roman"/>
          <w:sz w:val="28"/>
          <w:szCs w:val="28"/>
        </w:rPr>
        <w:t>роекта, в том числе принимать в сроки и порядке, которые установлены законодательством Российской Федерации, правовые акты, решения, необходимые для своеврем</w:t>
      </w:r>
      <w:r w:rsidR="00FD6C72" w:rsidRPr="000F119C">
        <w:rPr>
          <w:rFonts w:ascii="Times New Roman" w:hAnsi="Times New Roman" w:cs="Times New Roman"/>
          <w:sz w:val="28"/>
          <w:szCs w:val="28"/>
        </w:rPr>
        <w:t>енной и эффективной реализации П</w:t>
      </w:r>
      <w:r w:rsidR="00491A70" w:rsidRPr="000F119C">
        <w:rPr>
          <w:rFonts w:ascii="Times New Roman" w:hAnsi="Times New Roman" w:cs="Times New Roman"/>
          <w:sz w:val="28"/>
          <w:szCs w:val="28"/>
        </w:rPr>
        <w:t>роекта</w:t>
      </w:r>
      <w:r w:rsidR="00CC425E" w:rsidRPr="000F119C">
        <w:rPr>
          <w:rFonts w:ascii="Times New Roman" w:hAnsi="Times New Roman" w:cs="Times New Roman"/>
          <w:sz w:val="28"/>
          <w:szCs w:val="28"/>
        </w:rPr>
        <w:t xml:space="preserve">, </w:t>
      </w:r>
      <w:r w:rsidR="00CC425E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принимать правовых актов, решений, не совершать действий, которые могут затруднить реализацию Проекта и (или) затруднить исполнение Заемщиком обязательств по Договору </w:t>
      </w:r>
      <w:r w:rsidR="00DD00BB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C425E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айма</w:t>
      </w:r>
      <w:r w:rsidR="00491A70" w:rsidRPr="000F119C">
        <w:rPr>
          <w:rFonts w:ascii="Times New Roman" w:hAnsi="Times New Roman" w:cs="Times New Roman"/>
          <w:sz w:val="28"/>
          <w:szCs w:val="28"/>
        </w:rPr>
        <w:t>;</w:t>
      </w:r>
    </w:p>
    <w:p w:rsidR="00491A70" w:rsidRPr="000F119C" w:rsidRDefault="00DE570D" w:rsidP="00CD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19C">
        <w:rPr>
          <w:rFonts w:ascii="Times New Roman" w:hAnsi="Times New Roman" w:cs="Times New Roman"/>
          <w:sz w:val="28"/>
          <w:szCs w:val="28"/>
          <w:lang w:eastAsia="ru-RU"/>
        </w:rPr>
        <w:t xml:space="preserve">3.4.2. </w:t>
      </w:r>
      <w:r w:rsidR="00491A70" w:rsidRPr="000F119C">
        <w:rPr>
          <w:rFonts w:ascii="Times New Roman" w:hAnsi="Times New Roman" w:cs="Times New Roman"/>
          <w:sz w:val="28"/>
          <w:szCs w:val="28"/>
        </w:rPr>
        <w:t>в ближайший период регулирован</w:t>
      </w:r>
      <w:r w:rsidR="00FD6C72" w:rsidRPr="000F119C">
        <w:rPr>
          <w:rFonts w:ascii="Times New Roman" w:hAnsi="Times New Roman" w:cs="Times New Roman"/>
          <w:sz w:val="28"/>
          <w:szCs w:val="28"/>
        </w:rPr>
        <w:t>ия на основании представленных З</w:t>
      </w:r>
      <w:r w:rsidR="00491A70" w:rsidRPr="000F119C">
        <w:rPr>
          <w:rFonts w:ascii="Times New Roman" w:hAnsi="Times New Roman" w:cs="Times New Roman"/>
          <w:sz w:val="28"/>
          <w:szCs w:val="28"/>
        </w:rPr>
        <w:t>аемщиком док</w:t>
      </w:r>
      <w:r w:rsidR="00FD6C72" w:rsidRPr="000F119C">
        <w:rPr>
          <w:rFonts w:ascii="Times New Roman" w:hAnsi="Times New Roman" w:cs="Times New Roman"/>
          <w:sz w:val="28"/>
          <w:szCs w:val="28"/>
        </w:rPr>
        <w:t>ументов обеспечить утверждение З</w:t>
      </w:r>
      <w:r w:rsidR="00491A70" w:rsidRPr="000F119C">
        <w:rPr>
          <w:rFonts w:ascii="Times New Roman" w:hAnsi="Times New Roman" w:cs="Times New Roman"/>
          <w:sz w:val="28"/>
          <w:szCs w:val="28"/>
        </w:rPr>
        <w:t>аемщику тарифов или долгосрочных параметров регулирования в сферах теплоснабжения, водоснабжения и водоотведения для формирования необходимой валовой выруч</w:t>
      </w:r>
      <w:r w:rsidR="00FD6C72" w:rsidRPr="000F119C">
        <w:rPr>
          <w:rFonts w:ascii="Times New Roman" w:hAnsi="Times New Roman" w:cs="Times New Roman"/>
          <w:sz w:val="28"/>
          <w:szCs w:val="28"/>
        </w:rPr>
        <w:t>ки, достаточной для исполнения З</w:t>
      </w:r>
      <w:r w:rsidR="00491A70" w:rsidRPr="000F119C">
        <w:rPr>
          <w:rFonts w:ascii="Times New Roman" w:hAnsi="Times New Roman" w:cs="Times New Roman"/>
          <w:sz w:val="28"/>
          <w:szCs w:val="28"/>
        </w:rPr>
        <w:t xml:space="preserve">аемщиком обязательств по </w:t>
      </w:r>
      <w:r w:rsidR="00FD6C72" w:rsidRPr="000F119C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="00DD00BB" w:rsidRPr="000F119C">
        <w:rPr>
          <w:rFonts w:ascii="Times New Roman" w:hAnsi="Times New Roman" w:cs="Times New Roman"/>
          <w:sz w:val="28"/>
          <w:szCs w:val="28"/>
        </w:rPr>
        <w:t>з</w:t>
      </w:r>
      <w:r w:rsidR="00FD6C72" w:rsidRPr="000F119C">
        <w:rPr>
          <w:rFonts w:ascii="Times New Roman" w:hAnsi="Times New Roman" w:cs="Times New Roman"/>
          <w:sz w:val="28"/>
          <w:szCs w:val="28"/>
        </w:rPr>
        <w:t>айма</w:t>
      </w:r>
      <w:r w:rsidR="00491A70" w:rsidRPr="000F119C">
        <w:rPr>
          <w:rFonts w:ascii="Times New Roman" w:hAnsi="Times New Roman" w:cs="Times New Roman"/>
          <w:sz w:val="28"/>
          <w:szCs w:val="28"/>
        </w:rPr>
        <w:t xml:space="preserve">, и (или) обеспечить иные нетарифные источники исполнения обязательств по </w:t>
      </w:r>
      <w:r w:rsidR="00FD6C72" w:rsidRPr="000F119C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="00DD00BB" w:rsidRPr="000F119C">
        <w:rPr>
          <w:rFonts w:ascii="Times New Roman" w:hAnsi="Times New Roman" w:cs="Times New Roman"/>
          <w:sz w:val="28"/>
          <w:szCs w:val="28"/>
        </w:rPr>
        <w:t>з</w:t>
      </w:r>
      <w:r w:rsidR="00FD6C72" w:rsidRPr="000F119C">
        <w:rPr>
          <w:rFonts w:ascii="Times New Roman" w:hAnsi="Times New Roman" w:cs="Times New Roman"/>
          <w:sz w:val="28"/>
          <w:szCs w:val="28"/>
        </w:rPr>
        <w:t>айма</w:t>
      </w:r>
      <w:r w:rsidR="00A25B04">
        <w:rPr>
          <w:rFonts w:ascii="Times New Roman" w:hAnsi="Times New Roman" w:cs="Times New Roman"/>
          <w:sz w:val="28"/>
          <w:szCs w:val="28"/>
        </w:rPr>
        <w:t xml:space="preserve"> (в</w:t>
      </w:r>
      <w:r w:rsidR="00A25B04" w:rsidRPr="00A25B04">
        <w:rPr>
          <w:rFonts w:ascii="Times New Roman" w:hAnsi="Times New Roman" w:cs="Times New Roman"/>
          <w:sz w:val="28"/>
          <w:szCs w:val="28"/>
        </w:rPr>
        <w:t xml:space="preserve"> случае передачи </w:t>
      </w:r>
      <w:r w:rsidR="00A25B04"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r w:rsidR="00A25B04" w:rsidRPr="00A25B04">
        <w:rPr>
          <w:rFonts w:ascii="Times New Roman" w:hAnsi="Times New Roman" w:cs="Times New Roman"/>
          <w:sz w:val="28"/>
          <w:szCs w:val="28"/>
        </w:rPr>
        <w:t>соответствующих полномочий в сферах теплоснабжения, водоснабжения и</w:t>
      </w:r>
      <w:proofErr w:type="gramEnd"/>
      <w:r w:rsidR="00A25B04" w:rsidRPr="00A25B04">
        <w:rPr>
          <w:rFonts w:ascii="Times New Roman" w:hAnsi="Times New Roman" w:cs="Times New Roman"/>
          <w:sz w:val="28"/>
          <w:szCs w:val="28"/>
        </w:rPr>
        <w:t xml:space="preserve"> водоотведения законом </w:t>
      </w:r>
      <w:r w:rsidR="00A25B04">
        <w:rPr>
          <w:rFonts w:ascii="Times New Roman" w:hAnsi="Times New Roman" w:cs="Times New Roman"/>
          <w:sz w:val="28"/>
          <w:szCs w:val="28"/>
        </w:rPr>
        <w:t>С</w:t>
      </w:r>
      <w:r w:rsidR="00A25B04" w:rsidRPr="00A25B04">
        <w:rPr>
          <w:rFonts w:ascii="Times New Roman" w:hAnsi="Times New Roman" w:cs="Times New Roman"/>
          <w:sz w:val="28"/>
          <w:szCs w:val="28"/>
        </w:rPr>
        <w:t>убъекта Российской Федерации</w:t>
      </w:r>
      <w:r w:rsidR="00A25B04">
        <w:rPr>
          <w:rFonts w:ascii="Times New Roman" w:hAnsi="Times New Roman" w:cs="Times New Roman"/>
          <w:sz w:val="28"/>
          <w:szCs w:val="28"/>
        </w:rPr>
        <w:t>)</w:t>
      </w:r>
      <w:r w:rsidR="00491A70" w:rsidRPr="000F119C">
        <w:rPr>
          <w:rFonts w:ascii="Times New Roman" w:hAnsi="Times New Roman" w:cs="Times New Roman"/>
          <w:sz w:val="28"/>
          <w:szCs w:val="28"/>
        </w:rPr>
        <w:t>;</w:t>
      </w:r>
    </w:p>
    <w:p w:rsidR="00F14E58" w:rsidRPr="000F119C" w:rsidRDefault="00DE570D" w:rsidP="00CD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3.4.</w:t>
      </w:r>
      <w:r w:rsidRPr="000F119C">
        <w:rPr>
          <w:rFonts w:ascii="Times New Roman" w:hAnsi="Times New Roman" w:cs="Times New Roman"/>
          <w:sz w:val="28"/>
          <w:szCs w:val="28"/>
        </w:rPr>
        <w:t>3.</w:t>
      </w:r>
      <w:r w:rsidR="00D226F3" w:rsidRPr="000F119C">
        <w:rPr>
          <w:rFonts w:ascii="Times New Roman" w:hAnsi="Times New Roman" w:cs="Times New Roman"/>
          <w:sz w:val="28"/>
          <w:szCs w:val="28"/>
        </w:rPr>
        <w:t xml:space="preserve"> </w:t>
      </w:r>
      <w:r w:rsidR="00F14E58" w:rsidRPr="000F119C">
        <w:rPr>
          <w:rFonts w:ascii="Times New Roman" w:hAnsi="Times New Roman" w:cs="Times New Roman"/>
          <w:sz w:val="28"/>
          <w:szCs w:val="28"/>
        </w:rPr>
        <w:t>не осуществлять внесение и</w:t>
      </w:r>
      <w:r w:rsidR="00A25B04">
        <w:rPr>
          <w:rFonts w:ascii="Times New Roman" w:hAnsi="Times New Roman" w:cs="Times New Roman"/>
          <w:sz w:val="28"/>
          <w:szCs w:val="28"/>
        </w:rPr>
        <w:t>зменений в схемы теплоснабжения,</w:t>
      </w:r>
      <w:r w:rsidR="00F14E58" w:rsidRPr="000F119C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водоотведения, делающих невозможной или затрудняющих реализацию Проекта</w:t>
      </w:r>
      <w:r w:rsidR="007F28B5" w:rsidRPr="000F119C">
        <w:rPr>
          <w:rFonts w:ascii="Times New Roman" w:hAnsi="Times New Roman" w:cs="Times New Roman"/>
          <w:sz w:val="28"/>
          <w:szCs w:val="28"/>
        </w:rPr>
        <w:t>;</w:t>
      </w:r>
    </w:p>
    <w:p w:rsidR="007F28B5" w:rsidRPr="000F119C" w:rsidRDefault="00DE570D" w:rsidP="00CD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C">
        <w:rPr>
          <w:rFonts w:ascii="Times New Roman" w:hAnsi="Times New Roman" w:cs="Times New Roman"/>
          <w:sz w:val="28"/>
          <w:szCs w:val="28"/>
          <w:lang w:eastAsia="ru-RU"/>
        </w:rPr>
        <w:t xml:space="preserve">3.4.4. </w:t>
      </w:r>
      <w:r w:rsidR="00F706E7" w:rsidRPr="000F119C">
        <w:rPr>
          <w:rFonts w:ascii="Times New Roman" w:hAnsi="Times New Roman" w:cs="Times New Roman"/>
          <w:sz w:val="28"/>
          <w:szCs w:val="28"/>
        </w:rPr>
        <w:t>с</w:t>
      </w:r>
      <w:r w:rsidR="007F28B5" w:rsidRPr="000F119C">
        <w:rPr>
          <w:rFonts w:ascii="Times New Roman" w:hAnsi="Times New Roman" w:cs="Times New Roman"/>
          <w:sz w:val="28"/>
          <w:szCs w:val="28"/>
        </w:rPr>
        <w:t>огласовать</w:t>
      </w:r>
      <w:r w:rsidR="00F706E7" w:rsidRPr="000F119C">
        <w:rPr>
          <w:rFonts w:ascii="Times New Roman" w:hAnsi="Times New Roman" w:cs="Times New Roman"/>
          <w:sz w:val="28"/>
          <w:szCs w:val="28"/>
        </w:rPr>
        <w:t>,</w:t>
      </w:r>
      <w:r w:rsidR="007F28B5" w:rsidRPr="000F119C">
        <w:rPr>
          <w:rFonts w:ascii="Times New Roman" w:hAnsi="Times New Roman" w:cs="Times New Roman"/>
          <w:sz w:val="28"/>
          <w:szCs w:val="28"/>
        </w:rPr>
        <w:t xml:space="preserve"> утвердить инвестиционную программу Заемщика с учето</w:t>
      </w:r>
      <w:r w:rsidR="009B16A6">
        <w:rPr>
          <w:rFonts w:ascii="Times New Roman" w:hAnsi="Times New Roman" w:cs="Times New Roman"/>
          <w:sz w:val="28"/>
          <w:szCs w:val="28"/>
        </w:rPr>
        <w:t>м параметров реализации Проекта</w:t>
      </w:r>
      <w:r w:rsidR="007F28B5" w:rsidRPr="000F119C">
        <w:rPr>
          <w:rFonts w:ascii="Times New Roman" w:hAnsi="Times New Roman" w:cs="Times New Roman"/>
          <w:sz w:val="28"/>
          <w:szCs w:val="28"/>
        </w:rPr>
        <w:t xml:space="preserve"> при условии исполнения Заемщиком своих обязательств по разработке инвестиционной программы, предусмотренных законодательством</w:t>
      </w:r>
      <w:r w:rsidR="00A565C1" w:rsidRPr="000F119C">
        <w:rPr>
          <w:rFonts w:ascii="Times New Roman" w:hAnsi="Times New Roman" w:cs="Times New Roman"/>
          <w:sz w:val="28"/>
          <w:szCs w:val="28"/>
        </w:rPr>
        <w:t xml:space="preserve"> </w:t>
      </w:r>
      <w:r w:rsidR="00A565C1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7F28B5" w:rsidRPr="000F119C">
        <w:rPr>
          <w:rFonts w:ascii="Times New Roman" w:hAnsi="Times New Roman" w:cs="Times New Roman"/>
          <w:sz w:val="28"/>
          <w:szCs w:val="28"/>
        </w:rPr>
        <w:t>;</w:t>
      </w:r>
    </w:p>
    <w:p w:rsidR="00963663" w:rsidRPr="000F119C" w:rsidRDefault="000F119C" w:rsidP="00A25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9C">
        <w:rPr>
          <w:rFonts w:ascii="Times New Roman" w:hAnsi="Times New Roman" w:cs="Times New Roman"/>
          <w:sz w:val="28"/>
          <w:szCs w:val="28"/>
          <w:lang w:eastAsia="ru-RU"/>
        </w:rPr>
        <w:t>3.4.</w:t>
      </w:r>
      <w:r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706E7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C8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информировать иные Стороны о возникающих при </w:t>
      </w:r>
      <w:r w:rsidR="00E66C80" w:rsidRPr="000F119C">
        <w:rPr>
          <w:rFonts w:ascii="Times New Roman" w:hAnsi="Times New Roman" w:cs="Times New Roman"/>
          <w:sz w:val="28"/>
          <w:szCs w:val="28"/>
        </w:rPr>
        <w:t>реализации</w:t>
      </w:r>
      <w:r w:rsidR="00E66C8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рисках, </w:t>
      </w:r>
      <w:r w:rsidR="00A565C1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случаях недостоверности заверений Заемщика и </w:t>
      </w:r>
      <w:r w:rsidR="00E66C8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случаях неисполнения Заемщиком своих обязательств </w:t>
      </w:r>
      <w:r w:rsidR="00A565C1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Соглашению и по Договору </w:t>
      </w:r>
      <w:r w:rsidR="00F706E7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565C1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айма, а также всех иных обязательств и обязанностей, связанных с </w:t>
      </w:r>
      <w:r w:rsidR="00E66C8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A565C1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66C80"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0F1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19C" w:rsidRPr="0027751D" w:rsidRDefault="000F119C" w:rsidP="00A25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802" w:rsidRDefault="000F119C" w:rsidP="0027751D">
      <w:pPr>
        <w:pStyle w:val="Level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576F5C">
        <w:rPr>
          <w:rFonts w:ascii="Times New Roman" w:hAnsi="Times New Roman" w:cs="Times New Roman"/>
          <w:bCs/>
          <w:sz w:val="28"/>
          <w:szCs w:val="28"/>
          <w:lang w:val="ru-RU" w:eastAsia="ru-RU"/>
        </w:rPr>
        <w:t>4</w:t>
      </w:r>
      <w:r w:rsidR="007A7C18" w:rsidRPr="00576F5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Pr="00576F5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ПОРЯДОК ИСПОЛНЕНИЯ СУБЪЕКТОМ РОССИЙСКОЙ ФЕДЕРАЦИИ ОБЯЗАТЕЛЬСТВА, ПРЕДУСМОТРЕННОГО ПУНКТОМ </w:t>
      </w:r>
      <w:r w:rsidRPr="00576F5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3.1.1 </w:t>
      </w:r>
      <w:r w:rsidR="00773B78">
        <w:rPr>
          <w:rFonts w:ascii="Times New Roman" w:hAnsi="Times New Roman" w:cs="Times New Roman"/>
          <w:bCs/>
          <w:sz w:val="28"/>
          <w:szCs w:val="28"/>
          <w:lang w:val="ru-RU" w:eastAsia="ru-RU"/>
        </w:rPr>
        <w:t>СОГЛАШЕНИЯ</w:t>
      </w:r>
    </w:p>
    <w:p w:rsidR="00330521" w:rsidRPr="0027751D" w:rsidRDefault="00330521" w:rsidP="002775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6F52" w:rsidRPr="00E749FC" w:rsidRDefault="005527E7" w:rsidP="0027751D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</w:pPr>
      <w:r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4</w:t>
      </w:r>
      <w:r w:rsidR="004C136B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.1. </w:t>
      </w:r>
      <w:proofErr w:type="gramStart"/>
      <w:r w:rsidR="00A10E3B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Субъект</w:t>
      </w:r>
      <w:r w:rsidR="00A10E3B" w:rsidRPr="00576F5C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 w:rsidR="005E3E6E" w:rsidRPr="00576F5C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 xml:space="preserve">Российской Федерации </w:t>
      </w:r>
      <w:r w:rsidR="000F119C" w:rsidRPr="00576F5C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отвечает</w:t>
      </w:r>
      <w:r w:rsidR="00A10E3B" w:rsidRPr="00576F5C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 w:rsidR="00A10E3B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перед Фондом за исполнение Заемщиком обязательств по </w:t>
      </w:r>
      <w:r w:rsidR="00FD6C72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Д</w:t>
      </w:r>
      <w:r w:rsidR="00A10E3B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оговору </w:t>
      </w:r>
      <w:r w:rsidR="00F92FD1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з</w:t>
      </w:r>
      <w:r w:rsidR="00A10E3B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айма</w:t>
      </w:r>
      <w:r w:rsidR="000F119C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 (далее в настоящем разделе Обязательство Субъекта Российской Федерации)</w:t>
      </w:r>
      <w:r w:rsidR="00497C54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, </w:t>
      </w:r>
      <w:r w:rsidR="00D24A6F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в том числе</w:t>
      </w:r>
      <w:r w:rsidR="00330521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 </w:t>
      </w:r>
      <w:r w:rsidR="00497C54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обязательств по возврату </w:t>
      </w:r>
      <w:r w:rsidR="005801B1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с</w:t>
      </w:r>
      <w:r w:rsidR="00497C54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уммы </w:t>
      </w:r>
      <w:r w:rsidR="005801B1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з</w:t>
      </w:r>
      <w:r w:rsidR="00497C54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айма</w:t>
      </w:r>
      <w:r w:rsidR="005801B1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, </w:t>
      </w:r>
      <w:r w:rsidR="00201AA3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по </w:t>
      </w:r>
      <w:r w:rsidR="00497C54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уплате процентов за пользование </w:t>
      </w:r>
      <w:r w:rsidR="005801B1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с</w:t>
      </w:r>
      <w:r w:rsidR="00FD6C72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уммой </w:t>
      </w:r>
      <w:r w:rsidR="005801B1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з</w:t>
      </w:r>
      <w:r w:rsidR="00FD6C72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айма</w:t>
      </w:r>
      <w:r w:rsidR="00497C54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, неустоек, штрафов, по возмещению убытков</w:t>
      </w:r>
      <w:r w:rsidR="00330521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, </w:t>
      </w:r>
      <w:r w:rsidR="00B16F52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об</w:t>
      </w:r>
      <w:r w:rsidR="00201AA3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язательств Заемщика, сохраняющихся после расторжения Договора </w:t>
      </w:r>
      <w:r w:rsidR="005801B1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з</w:t>
      </w:r>
      <w:r w:rsidR="00201AA3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айма, а также связанных с расторжением Договора </w:t>
      </w:r>
      <w:r w:rsidR="005801B1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з</w:t>
      </w:r>
      <w:r w:rsidR="00201AA3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айма</w:t>
      </w:r>
      <w:r w:rsidR="00330521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, </w:t>
      </w:r>
      <w:r w:rsidR="00D511AD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обязательств Заемщика перед Фондом в</w:t>
      </w:r>
      <w:proofErr w:type="gramEnd"/>
      <w:r w:rsidR="00D511AD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 случае признания незаключенным Договора </w:t>
      </w:r>
      <w:r w:rsidR="005801B1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з</w:t>
      </w:r>
      <w:r w:rsidR="00D511AD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айма</w:t>
      </w:r>
      <w:r w:rsidR="00110D56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, а также в случае </w:t>
      </w:r>
      <w:proofErr w:type="gramStart"/>
      <w:r w:rsidR="00110D56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применения последствий недействительности Договора </w:t>
      </w:r>
      <w:r w:rsidR="005801B1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з</w:t>
      </w:r>
      <w:r w:rsidR="00110D56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айма</w:t>
      </w:r>
      <w:proofErr w:type="gramEnd"/>
      <w:r w:rsidR="000F119C" w:rsidRPr="00E749F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.</w:t>
      </w:r>
    </w:p>
    <w:p w:rsidR="00E74E84" w:rsidRPr="00576F5C" w:rsidRDefault="005527E7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</w:pPr>
      <w:bookmarkStart w:id="6" w:name="_Ref98510644"/>
      <w:r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4</w:t>
      </w:r>
      <w:r w:rsidR="005801B1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.</w:t>
      </w:r>
      <w:r w:rsidR="000F119C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2</w:t>
      </w:r>
      <w:r w:rsidR="005801B1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 </w:t>
      </w:r>
      <w:r w:rsidR="004F7AFF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И</w:t>
      </w:r>
      <w:r w:rsidR="00E74E84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сполнени</w:t>
      </w:r>
      <w:r w:rsidR="004F7AFF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е</w:t>
      </w:r>
      <w:r w:rsidR="00E74E84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Обязательств</w:t>
      </w:r>
      <w:r w:rsidR="00414DAB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а</w:t>
      </w:r>
      <w:r w:rsidR="00E74E84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Субъект</w:t>
      </w:r>
      <w:r w:rsidR="004F7AFF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а</w:t>
      </w:r>
      <w:r w:rsidR="00E74E84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r w:rsidR="005E3E6E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Российской Федерации </w:t>
      </w:r>
      <w:r w:rsidR="004F7AFF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осуществляется по </w:t>
      </w:r>
      <w:r w:rsidR="00020335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письменно</w:t>
      </w:r>
      <w:r w:rsidR="005217BB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му</w:t>
      </w:r>
      <w:r w:rsidR="00020335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 требовани</w:t>
      </w:r>
      <w:r w:rsidR="005217BB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ю</w:t>
      </w:r>
      <w:r w:rsidR="00020335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 Фонда об исполнении Обязательства Субъекта Российской Федерации</w:t>
      </w:r>
      <w:r w:rsid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 (далее –</w:t>
      </w:r>
      <w:r w:rsidR="005217BB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 </w:t>
      </w:r>
      <w:r w:rsidR="005217BB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Требование Фонда</w:t>
      </w:r>
      <w:r w:rsidR="005217BB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)</w:t>
      </w:r>
      <w:r w:rsidR="0009531F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.</w:t>
      </w:r>
      <w:bookmarkEnd w:id="6"/>
      <w:r w:rsidR="004F7AFF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 </w:t>
      </w:r>
    </w:p>
    <w:p w:rsidR="00782416" w:rsidRPr="00576F5C" w:rsidRDefault="005527E7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</w:pPr>
      <w:bookmarkStart w:id="7" w:name="_Ref98510831"/>
      <w:r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4</w:t>
      </w:r>
      <w:r w:rsidR="005217BB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.</w:t>
      </w:r>
      <w:r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3</w:t>
      </w:r>
      <w:r w:rsidR="005217BB" w:rsidRPr="00576F5C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. </w:t>
      </w:r>
      <w:r w:rsidR="00330521" w:rsidRPr="00330521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Требование Фонда может быть направлено после истечения установленного срока исполнения Заемщиком соответствующего обязательства, предусмотренного </w:t>
      </w:r>
      <w:r w:rsidR="00E03B8F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Д</w:t>
      </w:r>
      <w:r w:rsidR="00330521" w:rsidRPr="00330521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оговором займа, и содержит, в том числе расчет суммы, подлежащей уплате в Фонд, включая предусмотренные </w:t>
      </w:r>
      <w:r w:rsidR="00E03B8F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Д</w:t>
      </w:r>
      <w:r w:rsidR="00330521" w:rsidRPr="00330521">
        <w:rPr>
          <w:rFonts w:ascii="Times New Roman" w:hAnsi="Times New Roman" w:cs="Times New Roman"/>
          <w:b w:val="0"/>
          <w:bCs/>
          <w:sz w:val="28"/>
          <w:szCs w:val="28"/>
          <w:lang w:val="ru-RU" w:eastAsia="ru-RU"/>
        </w:rPr>
        <w:t>оговором займа проценты, начисляемые за весь период просрочки.</w:t>
      </w:r>
    </w:p>
    <w:p w:rsidR="00E03B8F" w:rsidRDefault="005527E7" w:rsidP="00E03B8F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4</w:t>
      </w:r>
      <w:r w:rsidR="000553D6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.</w:t>
      </w:r>
      <w:r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4</w:t>
      </w:r>
      <w:r w:rsidR="000553D6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 </w:t>
      </w:r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Требование Фонда может быть предъявлено независимо от наличия</w:t>
      </w:r>
      <w:proofErr w:type="gramStart"/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И</w:t>
      </w:r>
      <w:proofErr w:type="gramEnd"/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ного обеспечения, а также независимо от обращения или </w:t>
      </w:r>
      <w:proofErr w:type="spellStart"/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необращения</w:t>
      </w:r>
      <w:proofErr w:type="spellEnd"/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Фондом взыскания на Иное обеспечение до предъявления указанного требования к Субъекту Российской Федерации. Наличие</w:t>
      </w:r>
      <w:proofErr w:type="gramStart"/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И</w:t>
      </w:r>
      <w:proofErr w:type="gramEnd"/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ного обеспечения не является основанием для неисполнения Субъектом Российской Федерации своих обязательств по Соглашению в части, не покрытой Иным обеспечением.</w:t>
      </w:r>
      <w:bookmarkEnd w:id="7"/>
    </w:p>
    <w:p w:rsidR="00E03B8F" w:rsidRDefault="005527E7" w:rsidP="00E03B8F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4</w:t>
      </w:r>
      <w:r w:rsidR="00BA652D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.</w:t>
      </w:r>
      <w:r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5</w:t>
      </w:r>
      <w:r w:rsidR="00BA652D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 </w:t>
      </w:r>
      <w:r w:rsidR="00E719E2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В течение </w:t>
      </w:r>
      <w:r w:rsidR="00AF3DA0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5 </w:t>
      </w:r>
      <w:r w:rsidR="00E719E2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рабочих дней с даты получения Субъектом </w:t>
      </w:r>
      <w:r w:rsidR="005E3E6E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Российской Федерации </w:t>
      </w:r>
      <w:r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Требования Фонда </w:t>
      </w:r>
      <w:r w:rsidR="00E719E2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Субъект </w:t>
      </w:r>
      <w:r w:rsidR="005E3E6E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Российской Федерации </w:t>
      </w:r>
      <w:r w:rsidR="00E719E2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направляет Фонду сведения</w:t>
      </w:r>
      <w:r w:rsidR="004B4C60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о сроке</w:t>
      </w:r>
      <w:r w:rsidR="001C5F05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r w:rsidR="00AC2D35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и</w:t>
      </w:r>
      <w:r w:rsidR="004B4C60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сполнения Обязательства Субъекта </w:t>
      </w:r>
      <w:r w:rsidR="00AC2D35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Российской </w:t>
      </w:r>
      <w:r w:rsidR="004B4C60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Федерации.</w:t>
      </w:r>
      <w:r w:rsidR="00395886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</w:p>
    <w:p w:rsidR="00E03B8F" w:rsidRPr="00E03B8F" w:rsidRDefault="005527E7" w:rsidP="00E03B8F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lastRenderedPageBreak/>
        <w:t>4</w:t>
      </w:r>
      <w:r w:rsidR="00BA652D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.</w:t>
      </w:r>
      <w:r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6</w:t>
      </w:r>
      <w:r w:rsidR="00BA652D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 </w:t>
      </w:r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Исполнение Обязательства Субъекта Российской Федерации осуществляется путем перечисления суммы денежных средств, соответствующей неисполненным обязательствам Заемщика, по реквизитам Фонда, указанным в Требовании Фонда.</w:t>
      </w:r>
    </w:p>
    <w:p w:rsidR="00E03B8F" w:rsidRDefault="005527E7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4</w:t>
      </w:r>
      <w:r w:rsidR="00BA652D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.</w:t>
      </w:r>
      <w:r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7</w:t>
      </w:r>
      <w:r w:rsidR="00BA652D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 </w:t>
      </w:r>
      <w:proofErr w:type="gramStart"/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Субъект Российской Федерации не вправе выдвигать против требования Фонда возражения, вытекающие из </w:t>
      </w:r>
      <w:r w:rsid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Д</w:t>
      </w:r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оговора займа (за исключением ссылки на факт оплаты Заёмщиком денежных обязательств перед Фондом) либо связанные с признанием такого договора незаключенным, недействительным, а также из какого-либо иного обязательства, существующего между Фондом и Заемщиком, либо между Субъектом Российской Федерации и Заемщиком, и в своих возражениях против </w:t>
      </w:r>
      <w:r w:rsid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Т</w:t>
      </w:r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ребования Фонда</w:t>
      </w:r>
      <w:r w:rsid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не вправе</w:t>
      </w:r>
      <w:proofErr w:type="gramEnd"/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ссылаться на обстоятельства, не указанные в Соглашении.</w:t>
      </w:r>
    </w:p>
    <w:p w:rsidR="005F3236" w:rsidRPr="00576F5C" w:rsidRDefault="00E03B8F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4.8</w:t>
      </w:r>
      <w:r w:rsidRPr="00B6191B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 </w:t>
      </w:r>
      <w:r w:rsidR="005F3236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Стороны</w:t>
      </w:r>
      <w:r w:rsidR="00AC2D35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r w:rsidR="005F3236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Соглашения установили, что Обязательс</w:t>
      </w:r>
      <w:r w:rsidR="00AC2D35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т</w:t>
      </w:r>
      <w:r w:rsidR="00C16225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во </w:t>
      </w:r>
      <w:r w:rsidR="00AC2D35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Субъект</w:t>
      </w:r>
      <w:r w:rsidR="00C16225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а Российской Федерации не может быть прекращено зачетом.</w:t>
      </w:r>
      <w:bookmarkStart w:id="8" w:name="_Ref499751981"/>
    </w:p>
    <w:bookmarkEnd w:id="8"/>
    <w:p w:rsidR="00E64789" w:rsidRPr="00576F5C" w:rsidRDefault="005527E7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4.</w:t>
      </w:r>
      <w:r w:rsidR="00202A5D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9</w:t>
      </w:r>
      <w:r w:rsidR="00F067F9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 </w:t>
      </w:r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Предъявление Фондом </w:t>
      </w:r>
      <w:r w:rsid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т</w:t>
      </w:r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ребования об исполнении </w:t>
      </w:r>
      <w:r w:rsid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О</w:t>
      </w:r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бязательства Субъекта Российской Федерации</w:t>
      </w:r>
      <w:r w:rsid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не исключает возможности реализации Фондом права на предъявление Заемщику требований об исполнении обязательств по </w:t>
      </w:r>
      <w:r w:rsid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Д</w:t>
      </w:r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оговору займа в судебном порядке</w:t>
      </w:r>
      <w:r w:rsid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.</w:t>
      </w:r>
    </w:p>
    <w:p w:rsidR="00454DA4" w:rsidRPr="00576F5C" w:rsidRDefault="005527E7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4.1</w:t>
      </w:r>
      <w:r w:rsidR="00202A5D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0</w:t>
      </w:r>
      <w:r w:rsidR="00F067F9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 </w:t>
      </w:r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К Субъекту Российской Федерации, исполнившему соответствующ</w:t>
      </w:r>
      <w:r w:rsid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ие обязательства</w:t>
      </w:r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Заемщика по </w:t>
      </w:r>
      <w:r w:rsid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Д</w:t>
      </w:r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оговору займа, переходят права кредитора по такому обязательству, за исключением случая, когда неисполнение или ненадлежащее исполнение Заемщиком его обязательств по </w:t>
      </w:r>
      <w:r w:rsidR="00266475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Д</w:t>
      </w:r>
      <w:r w:rsidR="00E03B8F" w:rsidRPr="00E03B8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оговору займа обусловлено неисполнением или ненадлежащим исполнением Субъектом Российской Федерации его обязательств по Соглашению.</w:t>
      </w:r>
    </w:p>
    <w:p w:rsidR="00266475" w:rsidRDefault="005527E7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</w:pPr>
      <w:r w:rsidRPr="00576F5C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>4</w:t>
      </w:r>
      <w:r w:rsidR="00F067F9" w:rsidRPr="00576F5C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>.1</w:t>
      </w:r>
      <w:r w:rsidR="00202A5D" w:rsidRPr="00576F5C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>1</w:t>
      </w:r>
      <w:r w:rsidR="00F067F9" w:rsidRPr="00576F5C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 xml:space="preserve">. </w:t>
      </w:r>
      <w:proofErr w:type="gramStart"/>
      <w:r w:rsidR="00266475" w:rsidRPr="00266475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 xml:space="preserve">Правила Соглашения не распространяются на порядок и условия возмещения Субъекту Российской Федерации Муниципальным образованием расходов, понесенных Субъектом Российской Федерации в связи с исполнением </w:t>
      </w:r>
      <w:r w:rsidR="00266475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>О</w:t>
      </w:r>
      <w:r w:rsidR="00266475" w:rsidRPr="00266475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>бязательства</w:t>
      </w:r>
      <w:r w:rsidR="00266475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 xml:space="preserve"> Субъекта Российской Федерации</w:t>
      </w:r>
      <w:r w:rsidR="00266475" w:rsidRPr="00266475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 xml:space="preserve">, в случае, если неисполнение или ненадлежащее исполнение Заемщиком его обязательств по </w:t>
      </w:r>
      <w:r w:rsidR="00266475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>Д</w:t>
      </w:r>
      <w:r w:rsidR="00266475" w:rsidRPr="00266475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>оговору займа обусловлено неисполнением или ненадлежащим исполнением Муниципальным образованием его обязательств, предусмотренных Соглашением</w:t>
      </w:r>
      <w:r w:rsidR="00266475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>.</w:t>
      </w:r>
      <w:proofErr w:type="gramEnd"/>
    </w:p>
    <w:p w:rsidR="00295AE0" w:rsidRDefault="00266475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>4</w:t>
      </w:r>
      <w:r w:rsidRPr="00266475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>12.</w:t>
      </w:r>
      <w:r w:rsidRPr="00266475">
        <w:rPr>
          <w:lang w:val="ru-RU"/>
        </w:rPr>
        <w:t xml:space="preserve"> </w:t>
      </w:r>
      <w:r w:rsidRPr="00266475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 xml:space="preserve">Признание недействительным исполнения обязательств Заемщика, третьего лица по </w:t>
      </w:r>
      <w:r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>Д</w:t>
      </w:r>
      <w:r w:rsidRPr="00266475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 xml:space="preserve">оговору займа, </w:t>
      </w:r>
      <w:r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 xml:space="preserve">в связи </w:t>
      </w:r>
      <w:proofErr w:type="gramStart"/>
      <w:r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>с</w:t>
      </w:r>
      <w:proofErr w:type="gramEnd"/>
      <w:r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 xml:space="preserve"> чем обязательства по Д</w:t>
      </w:r>
      <w:r w:rsidRPr="00266475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 xml:space="preserve">оговору займа не считаются прекратившимися таким исполнением, влечет для Субъекта Российской Федерации </w:t>
      </w:r>
      <w:proofErr w:type="spellStart"/>
      <w:r w:rsidRPr="00266475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>непрекращение</w:t>
      </w:r>
      <w:proofErr w:type="spellEnd"/>
      <w:r w:rsidRPr="00266475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 xml:space="preserve"> его обязательств в соответствующей части, в частности, Субъект Российской Федерации отвечает перед Фондом за исполнение Заемщиком восстановленных требований Фонда по </w:t>
      </w:r>
      <w:r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>Д</w:t>
      </w:r>
      <w:r w:rsidRPr="00266475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 xml:space="preserve">оговору займа в случае признания недействительными действий Заемщика и/или третьих лиц по уплате денег или иному исполнению обязательств по </w:t>
      </w:r>
      <w:r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>Д</w:t>
      </w:r>
      <w:r w:rsidRPr="00266475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 xml:space="preserve">оговору займа, а также иных сделок, направленных на прекращение обязательств Заемщика по договору займа вследствие признания действий/ сделок </w:t>
      </w:r>
      <w:proofErr w:type="gramStart"/>
      <w:r w:rsidRPr="00266475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>недействительными</w:t>
      </w:r>
      <w:proofErr w:type="gramEnd"/>
      <w:r w:rsidRPr="00266475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 xml:space="preserve"> на основании статей 61.2 и/или 61.3 Федерального закона от 26</w:t>
      </w:r>
      <w:r w:rsidR="005F1C9D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 xml:space="preserve"> октября  2002 года № 127-ФЗ «О </w:t>
      </w:r>
      <w:r w:rsidRPr="00266475">
        <w:rPr>
          <w:rFonts w:ascii="Times New Roman" w:hAnsi="Times New Roman" w:cs="Times New Roman"/>
          <w:b w:val="0"/>
          <w:bCs/>
          <w:spacing w:val="-6"/>
          <w:sz w:val="28"/>
          <w:szCs w:val="28"/>
          <w:lang w:val="ru-RU" w:eastAsia="ru-RU"/>
        </w:rPr>
        <w:t>несостоятельности (банкротстве)».</w:t>
      </w:r>
    </w:p>
    <w:p w:rsidR="00AE01EC" w:rsidRPr="00576F5C" w:rsidRDefault="00AE01EC" w:rsidP="002775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5085" w:rsidRPr="0027751D" w:rsidRDefault="00202A5D" w:rsidP="0027751D">
      <w:pPr>
        <w:pStyle w:val="Level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27751D">
        <w:rPr>
          <w:rFonts w:ascii="Times New Roman" w:hAnsi="Times New Roman" w:cs="Times New Roman"/>
          <w:bCs/>
          <w:sz w:val="28"/>
          <w:szCs w:val="28"/>
          <w:lang w:val="ru-RU" w:eastAsia="ru-RU"/>
        </w:rPr>
        <w:lastRenderedPageBreak/>
        <w:t>5</w:t>
      </w:r>
      <w:r w:rsidR="00547A86" w:rsidRPr="0027751D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454DA4" w:rsidRPr="0027751D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СРОК ДЕЙСТВИЯ СОГЛАШЕНИЯ. </w:t>
      </w:r>
      <w:r w:rsidR="0009531F" w:rsidRPr="0027751D">
        <w:rPr>
          <w:rFonts w:ascii="Times New Roman" w:hAnsi="Times New Roman" w:cs="Times New Roman"/>
          <w:bCs/>
          <w:sz w:val="28"/>
          <w:szCs w:val="28"/>
          <w:lang w:val="ru-RU" w:eastAsia="ru-RU"/>
        </w:rPr>
        <w:t>ПРЕКРАЩЕНИЕ СОГЛАШЕНИЯ</w:t>
      </w:r>
    </w:p>
    <w:p w:rsidR="00A25B04" w:rsidRPr="0027751D" w:rsidRDefault="00A25B04" w:rsidP="002775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033" w:rsidRPr="00576F5C" w:rsidRDefault="00202A5D" w:rsidP="0027751D">
      <w:pPr>
        <w:pStyle w:val="Level2"/>
        <w:numPr>
          <w:ilvl w:val="0"/>
          <w:numId w:val="0"/>
        </w:numPr>
        <w:spacing w:after="0" w:line="240" w:lineRule="auto"/>
        <w:ind w:firstLine="567"/>
        <w:rPr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5</w:t>
      </w:r>
      <w:r w:rsidR="00547A86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.1. </w:t>
      </w:r>
      <w:r w:rsidR="00BE2ACF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Соглашение </w:t>
      </w:r>
      <w:r w:rsidR="00454DA4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вступает в силу </w:t>
      </w:r>
      <w:r w:rsidR="00EA606B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с момента его заключения Сторонами и действует до момента, пока существуют обязательства перед Фондом по Договору </w:t>
      </w:r>
      <w:r w:rsidR="00547A86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з</w:t>
      </w:r>
      <w:r w:rsidR="00EA606B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айма, не исполненные </w:t>
      </w:r>
      <w:r w:rsidR="00EA606B" w:rsidRPr="0075464D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Заемщиком или за счет</w:t>
      </w:r>
      <w:proofErr w:type="gramStart"/>
      <w:r w:rsidR="00EA606B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И</w:t>
      </w:r>
      <w:proofErr w:type="gramEnd"/>
      <w:r w:rsidR="00EA606B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ного обеспечения</w:t>
      </w:r>
      <w:r w:rsidR="008E3154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.</w:t>
      </w:r>
    </w:p>
    <w:p w:rsidR="00202A5D" w:rsidRPr="00576F5C" w:rsidRDefault="00202A5D" w:rsidP="00A25B04">
      <w:pPr>
        <w:pStyle w:val="Level2"/>
        <w:numPr>
          <w:ilvl w:val="0"/>
          <w:numId w:val="0"/>
        </w:numPr>
        <w:spacing w:after="0" w:line="240" w:lineRule="auto"/>
        <w:ind w:firstLine="567"/>
        <w:rPr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5</w:t>
      </w:r>
      <w:r w:rsidR="00547A86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.2. </w:t>
      </w:r>
      <w:r w:rsidR="0009067C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Соглашение не может быть изменено или прекращено в одностороннем порядке, в том числе путем принятия или отмены акта (решения) Фонда, уполномоченного органа </w:t>
      </w:r>
      <w:r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Субъекта Российской Федерации, </w:t>
      </w:r>
      <w:r w:rsidR="0009067C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уполномоченного органа Муниципального </w:t>
      </w:r>
      <w:r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образования,</w:t>
      </w:r>
      <w:r w:rsidR="0009067C" w:rsidRPr="00576F5C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если иное специально не предусмотрено законодательством Российской Федерации.</w:t>
      </w:r>
    </w:p>
    <w:p w:rsidR="008C7F2E" w:rsidRPr="00A25B04" w:rsidRDefault="008C7F2E" w:rsidP="00A25B0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5085" w:rsidRPr="00A25B04" w:rsidRDefault="00692C9E" w:rsidP="00A25B04">
      <w:pPr>
        <w:pStyle w:val="Level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  <w:r w:rsidRPr="00A25B04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6</w:t>
      </w:r>
      <w:r w:rsidR="000C4D6C" w:rsidRPr="00A25B04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. </w:t>
      </w:r>
      <w:r w:rsidR="0009531F" w:rsidRPr="00A25B04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ПРОЧИЕ УСЛОВИЯ</w:t>
      </w:r>
    </w:p>
    <w:p w:rsidR="008C7F2E" w:rsidRPr="004C225D" w:rsidRDefault="008C7F2E" w:rsidP="00A25B0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7C18" w:rsidRPr="00A25B04" w:rsidRDefault="00692C9E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</w:pPr>
      <w:r w:rsidRPr="004C225D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6</w:t>
      </w:r>
      <w:r w:rsidR="000C4D6C" w:rsidRPr="004C225D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.1. </w:t>
      </w:r>
      <w:r w:rsidR="00202A5D" w:rsidRPr="004C225D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Субъект Российской Федерации, Муниципальное образование,</w:t>
      </w:r>
      <w:r w:rsidR="007A7C18" w:rsidRPr="004C225D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а также</w:t>
      </w:r>
      <w:r w:rsidR="007A7C18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Фонд не могут уступить свои права и передать обязанности по Соглашению иным лицам, за исключением прямо предусмотренных законодательством Российской Федерации случаев.</w:t>
      </w:r>
    </w:p>
    <w:p w:rsidR="00E03264" w:rsidRPr="00A25B04" w:rsidRDefault="00692C9E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</w:pPr>
      <w:r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6</w:t>
      </w:r>
      <w:r w:rsidR="000C4D6C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.2. </w:t>
      </w:r>
      <w:r w:rsidR="00A45AC9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Уполномоченным</w:t>
      </w:r>
      <w:r w:rsidR="00202A5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(</w:t>
      </w:r>
      <w:proofErr w:type="spellStart"/>
      <w:r w:rsidR="00202A5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ыми</w:t>
      </w:r>
      <w:proofErr w:type="spellEnd"/>
      <w:r w:rsidR="00202A5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)</w:t>
      </w:r>
      <w:r w:rsidR="00A45AC9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органом</w:t>
      </w:r>
      <w:r w:rsidR="00202A5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(</w:t>
      </w:r>
      <w:proofErr w:type="spellStart"/>
      <w:r w:rsidR="00202A5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ами</w:t>
      </w:r>
      <w:proofErr w:type="spellEnd"/>
      <w:r w:rsidR="00202A5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) исполнительной власти </w:t>
      </w:r>
      <w:r w:rsidR="00A45AC9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Субъекта</w:t>
      </w:r>
      <w:r w:rsidR="00695085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</w:t>
      </w:r>
      <w:r w:rsidR="00896615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Российской Федерации</w:t>
      </w:r>
      <w:r w:rsidR="00A45AC9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,</w:t>
      </w:r>
      <w:r w:rsidR="008C07F6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</w:t>
      </w:r>
      <w:r w:rsidR="00A45AC9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осуществляющим</w:t>
      </w:r>
      <w:r w:rsidR="00202A5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(ими)</w:t>
      </w:r>
      <w:r w:rsidR="00A45AC9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взаимодействие с </w:t>
      </w:r>
      <w:r w:rsidR="00695085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иными Сторонами Соглашения </w:t>
      </w:r>
      <w:r w:rsidR="008C07F6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в целях реализации Соглашения </w:t>
      </w:r>
      <w:proofErr w:type="gramStart"/>
      <w:r w:rsidR="00202A5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является</w:t>
      </w:r>
      <w:proofErr w:type="gramEnd"/>
      <w:r w:rsidR="00202A5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/ являю</w:t>
      </w:r>
      <w:r w:rsidR="00F86B84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тся _______________________________</w:t>
      </w:r>
      <w:r w:rsidR="00202A5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________________________</w:t>
      </w:r>
      <w:r w:rsidR="00AF78CB" w:rsidRPr="00ED1DD3">
        <w:rPr>
          <w:rStyle w:val="af0"/>
          <w:rFonts w:ascii="Times New Roman" w:hAnsi="Times New Roman" w:cs="Times New Roman"/>
          <w:b w:val="0"/>
          <w:i/>
          <w:color w:val="000000" w:themeColor="text1"/>
          <w:sz w:val="28"/>
          <w:szCs w:val="28"/>
          <w:lang w:val="ru-RU" w:eastAsia="ru-RU"/>
        </w:rPr>
        <w:footnoteReference w:id="11"/>
      </w:r>
      <w:r w:rsidR="00695085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.</w:t>
      </w:r>
    </w:p>
    <w:p w:rsidR="008C07F6" w:rsidRPr="00A25B04" w:rsidRDefault="00692C9E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</w:pPr>
      <w:r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6</w:t>
      </w:r>
      <w:r w:rsidR="000C4D6C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.3. </w:t>
      </w:r>
      <w:r w:rsidR="008C07F6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В </w:t>
      </w:r>
      <w:proofErr w:type="gramStart"/>
      <w:r w:rsidR="008C07F6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порядке</w:t>
      </w:r>
      <w:proofErr w:type="gramEnd"/>
      <w:r w:rsidR="008C07F6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, установленном законодательством </w:t>
      </w:r>
      <w:r w:rsidR="00896615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Российской Федерации</w:t>
      </w:r>
      <w:r w:rsidR="008C07F6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, в качестве уполномоченного органа (уполномоченных органов) Субъекта </w:t>
      </w:r>
      <w:r w:rsidR="00896615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Российской Федерации </w:t>
      </w:r>
      <w:r w:rsidR="008C07F6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может быть определен любой иной государственный орган (государственные органы). Государственным </w:t>
      </w:r>
      <w:proofErr w:type="gramStart"/>
      <w:r w:rsidR="008C07F6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органам</w:t>
      </w:r>
      <w:proofErr w:type="gramEnd"/>
      <w:r w:rsidR="008C07F6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в том числе могут передаваться отдельные полномочия, необходимые для исполнения прав и обязанностей Субъекта </w:t>
      </w:r>
      <w:r w:rsidR="00896615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Российской Федерации </w:t>
      </w:r>
      <w:r w:rsidR="008C07F6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по Соглашению. Государственный орган, которому переданы полномочия по исполнению всех или отдельных прав и обязанностей Субъекта </w:t>
      </w:r>
      <w:r w:rsidR="00896615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Российской Федерации </w:t>
      </w:r>
      <w:r w:rsidR="008C07F6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по Соглашению, в течение 5 (пяти) рабочих дней со дня получения таких полномочий направляет иным Сторонам Соглашения письменное уведомление с приложением копий документов, подтверждающих передачу таких полномочий.</w:t>
      </w:r>
    </w:p>
    <w:p w:rsidR="00D97CF8" w:rsidRPr="00A25B04" w:rsidRDefault="00692C9E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</w:pPr>
      <w:r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6</w:t>
      </w:r>
      <w:r w:rsidR="000C4D6C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.4. </w:t>
      </w:r>
      <w:r w:rsidR="00AF78CB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Уполномоченным(</w:t>
      </w:r>
      <w:proofErr w:type="spellStart"/>
      <w:r w:rsidR="00AF78CB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ыми</w:t>
      </w:r>
      <w:proofErr w:type="spellEnd"/>
      <w:r w:rsidR="00AF78CB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)</w:t>
      </w:r>
      <w:r w:rsidR="008E3154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</w:t>
      </w:r>
      <w:r w:rsidR="00AF78CB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исполнительно-распорядительным(</w:t>
      </w:r>
      <w:proofErr w:type="spellStart"/>
      <w:r w:rsidR="00AF78CB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ыми</w:t>
      </w:r>
      <w:proofErr w:type="spellEnd"/>
      <w:r w:rsidR="00AF78CB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) органом(</w:t>
      </w:r>
      <w:proofErr w:type="spellStart"/>
      <w:r w:rsidR="00AF78CB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ами</w:t>
      </w:r>
      <w:proofErr w:type="spellEnd"/>
      <w:r w:rsidR="00AF78CB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) исполнительной власти </w:t>
      </w:r>
      <w:r w:rsidR="00D97CF8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Муниципальн</w:t>
      </w:r>
      <w:r w:rsidR="00AF78CB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ого образования, осуществляющим(ими)</w:t>
      </w:r>
      <w:r w:rsidR="00D97CF8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взаимодействие с иными Сторонами Соглашения</w:t>
      </w:r>
      <w:r w:rsidR="00AF78CB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в целях реализации Соглашения </w:t>
      </w:r>
      <w:proofErr w:type="gramStart"/>
      <w:r w:rsidR="00AF78CB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является</w:t>
      </w:r>
      <w:proofErr w:type="gramEnd"/>
      <w:r w:rsidR="00AF78CB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/ являются __________________________________________________________</w:t>
      </w:r>
      <w:r w:rsidR="00AF78CB" w:rsidRPr="00ED1DD3">
        <w:rPr>
          <w:rStyle w:val="af0"/>
          <w:rFonts w:ascii="Times New Roman" w:hAnsi="Times New Roman" w:cs="Times New Roman"/>
          <w:b w:val="0"/>
          <w:i/>
          <w:color w:val="000000" w:themeColor="text1"/>
          <w:sz w:val="28"/>
          <w:szCs w:val="28"/>
          <w:lang w:val="ru-RU" w:eastAsia="ru-RU"/>
        </w:rPr>
        <w:footnoteReference w:id="12"/>
      </w:r>
      <w:r w:rsidR="00D97CF8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.</w:t>
      </w:r>
    </w:p>
    <w:p w:rsidR="00D97CF8" w:rsidRPr="00A25B04" w:rsidRDefault="00692C9E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</w:pPr>
      <w:r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6</w:t>
      </w:r>
      <w:r w:rsidR="000C4D6C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.5. </w:t>
      </w:r>
      <w:proofErr w:type="gramStart"/>
      <w:r w:rsidR="00D97CF8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В порядке, установленном законодательством </w:t>
      </w:r>
      <w:r w:rsidR="00896615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Российской Федерации</w:t>
      </w:r>
      <w:r w:rsidR="00D97CF8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, в качестве уполномоченного органа (уполномоченных органов) </w:t>
      </w:r>
      <w:r w:rsidR="00D97CF8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lastRenderedPageBreak/>
        <w:t>Муниципального образования может быть определен любой иной орган исполнительно-распорядительной власти (органы исполнительно-распорядительной власти).</w:t>
      </w:r>
      <w:proofErr w:type="gramEnd"/>
      <w:r w:rsidR="00D97CF8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Органам исполнительно-распорядительной </w:t>
      </w:r>
      <w:proofErr w:type="gramStart"/>
      <w:r w:rsidR="00D97CF8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власти</w:t>
      </w:r>
      <w:proofErr w:type="gramEnd"/>
      <w:r w:rsidR="00D97CF8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в том числе могут передаваться отдельные полномочия, необходимые для исполнения прав и обязанностей Муниципального образования по Соглашению. Орган исполнительно-распорядительной власти, которому переданы полномочия по исполнению всех или отдельных прав и обязанностей Муниципального образования по Соглашению, в течение 5 (пяти) рабочих дней со дня получения таких полномочий направляет иным Сторонам Соглашения письменное уведомление с приложением копий документов, подтвержд</w:t>
      </w:r>
      <w:r w:rsidR="00576F5C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ающих передачу таких полномочий</w:t>
      </w:r>
      <w:r w:rsidR="00D97CF8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.</w:t>
      </w:r>
    </w:p>
    <w:p w:rsidR="00F1781C" w:rsidRPr="00A25B04" w:rsidRDefault="00692C9E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</w:pPr>
      <w:r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6</w:t>
      </w:r>
      <w:r w:rsidR="00576F5C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.6</w:t>
      </w:r>
      <w:r w:rsidR="00D24DE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. </w:t>
      </w:r>
      <w:r w:rsidR="004E7F0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Все уведомления и иные сообщения (включая требования), связанные с </w:t>
      </w:r>
      <w:r w:rsidR="00BA0FB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исполнением Соглашения</w:t>
      </w:r>
      <w:r w:rsidR="004E7F0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, должны совершаться в письменной форме на русском языке. </w:t>
      </w:r>
      <w:r w:rsidR="00D67F3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Уведомления </w:t>
      </w:r>
      <w:r w:rsidR="004E7F0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считаются </w:t>
      </w:r>
      <w:r w:rsidR="00D67F3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доставленными </w:t>
      </w:r>
      <w:r w:rsidR="004E7F0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надлежащим образом, если </w:t>
      </w:r>
      <w:r w:rsidR="00D67F3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они доставлены </w:t>
      </w:r>
      <w:r w:rsidR="004E7F0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по приведенному в</w:t>
      </w:r>
      <w:r w:rsidR="00BA0FB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</w:t>
      </w:r>
      <w:r w:rsidR="00220266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разделе</w:t>
      </w:r>
      <w:r w:rsidR="005A2C7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</w:t>
      </w:r>
      <w:r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7</w:t>
      </w:r>
      <w:r w:rsidR="00BF2B7B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«Адреса и реквизиты Сторон»</w:t>
      </w:r>
      <w:r w:rsidR="00BA0FB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</w:t>
      </w:r>
      <w:r w:rsidR="004E7F0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Соглашения адресу получателя заказным письмом</w:t>
      </w:r>
      <w:r w:rsidR="0066355A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или</w:t>
      </w:r>
      <w:r w:rsidR="004E7F0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с курьером,</w:t>
      </w:r>
      <w:r w:rsidR="00D67F3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а равно в случае </w:t>
      </w:r>
      <w:r w:rsidR="00D26018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отправки уведомлений по адресам</w:t>
      </w:r>
      <w:r w:rsidR="004E7F0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электронной почт</w:t>
      </w:r>
      <w:r w:rsidR="00D67F3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ы</w:t>
      </w:r>
      <w:r w:rsidR="00DF513A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,</w:t>
      </w:r>
      <w:r w:rsidR="0066355A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указанным в разделе</w:t>
      </w:r>
      <w:r w:rsidR="005A2C7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</w:t>
      </w:r>
      <w:r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7</w:t>
      </w:r>
      <w:r w:rsidR="00D67F3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</w:t>
      </w:r>
      <w:r w:rsidR="00BF2B7B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«Адреса и реквизиты Сторон» </w:t>
      </w:r>
      <w:r w:rsidR="00576F5C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Соглашения</w:t>
      </w:r>
      <w:r w:rsidR="00F1781C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.</w:t>
      </w:r>
    </w:p>
    <w:p w:rsidR="004E7F02" w:rsidRPr="00A25B04" w:rsidRDefault="00692C9E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 w:eastAsia="ru-RU"/>
        </w:rPr>
      </w:pPr>
      <w:r w:rsidRPr="00A25B04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 w:eastAsia="ru-RU"/>
        </w:rPr>
        <w:t>6</w:t>
      </w:r>
      <w:r w:rsidR="00576F5C" w:rsidRPr="00A25B04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 w:eastAsia="ru-RU"/>
        </w:rPr>
        <w:t>.7</w:t>
      </w:r>
      <w:r w:rsidR="00D24DED" w:rsidRPr="00A25B04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 w:eastAsia="ru-RU"/>
        </w:rPr>
        <w:t xml:space="preserve">. </w:t>
      </w:r>
      <w:r w:rsidR="00F1781C" w:rsidRPr="00A25B04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 w:eastAsia="ru-RU"/>
        </w:rPr>
        <w:t>Недействительность полностью или в части любого положения Соглашения не ограничивают действительности других положений настоящего Соглашения.</w:t>
      </w:r>
    </w:p>
    <w:p w:rsidR="001F6B9F" w:rsidRPr="00A25B04" w:rsidRDefault="00692C9E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eastAsia="Arial Unicode MS" w:hAnsi="Times New Roman" w:cs="Times New Roman"/>
          <w:b w:val="0"/>
          <w:color w:val="000000" w:themeColor="text1"/>
          <w:sz w:val="28"/>
          <w:szCs w:val="28"/>
          <w:lang w:val="ru-RU" w:eastAsia="ru-RU"/>
        </w:rPr>
      </w:pPr>
      <w:r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6</w:t>
      </w:r>
      <w:r w:rsidR="00D24DE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.</w:t>
      </w:r>
      <w:r w:rsidR="00576F5C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8</w:t>
      </w:r>
      <w:r w:rsidR="00D24DE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. </w:t>
      </w:r>
      <w:r w:rsidR="004E7F0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Стороны обязуются незамедлительно </w:t>
      </w:r>
      <w:r w:rsidR="00DF513A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извещать </w:t>
      </w:r>
      <w:r w:rsidR="004E7F0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друг друга о любых изменениях данных, указанных в </w:t>
      </w:r>
      <w:r w:rsidR="00220266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разделе</w:t>
      </w:r>
      <w:r w:rsidR="005A2C7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</w:t>
      </w:r>
      <w:r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7 </w:t>
      </w:r>
      <w:r w:rsidR="00BF2B7B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«Адреса и реквизиты Сторон»</w:t>
      </w:r>
      <w:r w:rsidR="00AB076E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</w:t>
      </w:r>
      <w:r w:rsidR="004E7F02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Соглашения. </w:t>
      </w:r>
      <w:r w:rsidR="00DF513A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Сторона, не известившая об изменении своих данных, несет негативные последствия такого </w:t>
      </w:r>
      <w:proofErr w:type="spellStart"/>
      <w:r w:rsidR="00DF513A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неизвещения</w:t>
      </w:r>
      <w:proofErr w:type="spellEnd"/>
      <w:r w:rsidR="00DF513A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.</w:t>
      </w:r>
      <w:bookmarkStart w:id="9" w:name="_Ref424239340"/>
      <w:bookmarkStart w:id="10" w:name="_Toc47688091"/>
      <w:bookmarkStart w:id="11" w:name="_Toc67568821"/>
      <w:bookmarkStart w:id="12" w:name="_Toc60320562"/>
    </w:p>
    <w:p w:rsidR="005F3236" w:rsidRPr="00A25B04" w:rsidRDefault="00692C9E" w:rsidP="00A25B04">
      <w:pPr>
        <w:pStyle w:val="Level2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 w:eastAsia="ru-RU"/>
        </w:rPr>
      </w:pPr>
      <w:r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6</w:t>
      </w:r>
      <w:r w:rsidR="00576F5C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.9</w:t>
      </w:r>
      <w:r w:rsidR="00D24DED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. </w:t>
      </w:r>
      <w:r w:rsidR="001F6B9F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Соглашение оформляется в </w:t>
      </w:r>
      <w:r w:rsidR="00576F5C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4 (четырех)</w:t>
      </w:r>
      <w:r w:rsidR="001F6B9F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 xml:space="preserve"> экземплярах на русском языке, </w:t>
      </w:r>
      <w:bookmarkEnd w:id="9"/>
      <w:r w:rsidR="001F6B9F" w:rsidRPr="00A25B0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 w:eastAsia="ru-RU"/>
        </w:rPr>
        <w:t>по одному для каждой Стороны</w:t>
      </w:r>
      <w:r w:rsidR="001F6B9F" w:rsidRPr="00A25B04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ru-RU" w:eastAsia="ru-RU"/>
        </w:rPr>
        <w:t>.</w:t>
      </w:r>
    </w:p>
    <w:p w:rsidR="004C225D" w:rsidRDefault="004C225D" w:rsidP="00A25B04">
      <w:pPr>
        <w:pStyle w:val="Level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bookmarkStart w:id="13" w:name="_Ref98511830"/>
      <w:bookmarkEnd w:id="10"/>
      <w:bookmarkEnd w:id="11"/>
      <w:bookmarkEnd w:id="12"/>
    </w:p>
    <w:p w:rsidR="00ED1DD3" w:rsidRPr="00ED1DD3" w:rsidRDefault="00ED1DD3" w:rsidP="00ED1DD3">
      <w:pPr>
        <w:rPr>
          <w:lang w:eastAsia="ru-RU"/>
        </w:rPr>
      </w:pPr>
    </w:p>
    <w:p w:rsidR="00F57330" w:rsidRPr="00A25B04" w:rsidRDefault="00A25B04" w:rsidP="00A25B04">
      <w:pPr>
        <w:pStyle w:val="Level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>7</w:t>
      </w:r>
      <w:r w:rsidR="00D24DED" w:rsidRPr="00A25B04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220266" w:rsidRPr="00A25B04">
        <w:rPr>
          <w:rFonts w:ascii="Times New Roman" w:hAnsi="Times New Roman" w:cs="Times New Roman"/>
          <w:bCs/>
          <w:sz w:val="28"/>
          <w:szCs w:val="28"/>
          <w:lang w:eastAsia="ru-RU"/>
        </w:rPr>
        <w:t>АДРЕСА И РЕКВИЗИТЫ СТОРОН</w:t>
      </w:r>
      <w:bookmarkEnd w:id="13"/>
    </w:p>
    <w:p w:rsidR="00576F5C" w:rsidRPr="00A25B04" w:rsidRDefault="00576F5C" w:rsidP="00A25B04">
      <w:pPr>
        <w:spacing w:line="240" w:lineRule="auto"/>
        <w:rPr>
          <w:sz w:val="28"/>
          <w:szCs w:val="28"/>
          <w:lang w:eastAsia="ru-RU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070"/>
        <w:gridCol w:w="284"/>
        <w:gridCol w:w="4499"/>
      </w:tblGrid>
      <w:tr w:rsidR="00576F5C" w:rsidRPr="00A94853" w:rsidTr="005A3FB2">
        <w:trPr>
          <w:trHeight w:val="1002"/>
        </w:trPr>
        <w:tc>
          <w:tcPr>
            <w:tcW w:w="2573" w:type="pct"/>
          </w:tcPr>
          <w:p w:rsidR="00576F5C" w:rsidRPr="00690882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  <w:r w:rsidRPr="00690882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Государственная корпорация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 – </w:t>
            </w:r>
            <w:r w:rsidRPr="006908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44" w:type="pct"/>
          </w:tcPr>
          <w:p w:rsidR="00576F5C" w:rsidRPr="00690882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283" w:type="pct"/>
          </w:tcPr>
          <w:p w:rsidR="00576F5C" w:rsidRPr="00690882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____________________</w:t>
            </w:r>
            <w:r w:rsidRPr="00690882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___________</w:t>
            </w:r>
          </w:p>
          <w:p w:rsidR="00576F5C" w:rsidRPr="00A94853" w:rsidRDefault="00576F5C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26"/>
                <w:szCs w:val="26"/>
                <w:lang w:eastAsia="ru-RU"/>
              </w:rPr>
            </w:pPr>
            <w:r w:rsidRPr="00A8639A">
              <w:rPr>
                <w:rFonts w:ascii="Times New Roman" w:eastAsia="Times New Roman" w:hAnsi="Times New Roman"/>
                <w:i/>
                <w:noProof/>
                <w:sz w:val="26"/>
                <w:szCs w:val="26"/>
                <w:lang w:eastAsia="ru-RU"/>
              </w:rPr>
              <w:t xml:space="preserve">(наименование </w:t>
            </w:r>
            <w:r w:rsidRPr="00A8639A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Субъекта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br/>
            </w:r>
            <w:r w:rsidRPr="00A8639A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Российской Федерации</w:t>
            </w:r>
            <w:r>
              <w:rPr>
                <w:rFonts w:ascii="Times New Roman" w:eastAsia="Times New Roman" w:hAnsi="Times New Roman"/>
                <w:i/>
                <w:noProof/>
                <w:sz w:val="26"/>
                <w:szCs w:val="26"/>
                <w:lang w:eastAsia="ru-RU"/>
              </w:rPr>
              <w:t>)</w:t>
            </w:r>
          </w:p>
        </w:tc>
      </w:tr>
      <w:tr w:rsidR="00576F5C" w:rsidRPr="00690882" w:rsidTr="005A3FB2">
        <w:trPr>
          <w:trHeight w:val="708"/>
        </w:trPr>
        <w:tc>
          <w:tcPr>
            <w:tcW w:w="2573" w:type="pct"/>
          </w:tcPr>
          <w:p w:rsidR="00576F5C" w:rsidRPr="00690882" w:rsidRDefault="00576F5C" w:rsidP="005A3FB2">
            <w:pPr>
              <w:spacing w:after="0" w:line="240" w:lineRule="auto"/>
              <w:ind w:right="-6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1DA2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15088, г"/>
              </w:smartTagPr>
              <w:r w:rsidRPr="00E31DA2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115088, г</w:t>
              </w:r>
            </w:smartTag>
            <w:r w:rsidRPr="00E31D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 Москва, ул.</w:t>
            </w:r>
            <w:r w:rsidRPr="00E31DA2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proofErr w:type="spellStart"/>
            <w:r w:rsidRPr="00E31D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Шарикоподшипниковская</w:t>
            </w:r>
            <w:proofErr w:type="spellEnd"/>
            <w:r w:rsidRPr="00E31D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д. 5</w:t>
            </w:r>
          </w:p>
        </w:tc>
        <w:tc>
          <w:tcPr>
            <w:tcW w:w="144" w:type="pct"/>
          </w:tcPr>
          <w:p w:rsidR="00576F5C" w:rsidRPr="00690882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283" w:type="pct"/>
          </w:tcPr>
          <w:p w:rsidR="00576F5C" w:rsidRPr="00690882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Адрес: __________________________</w:t>
            </w:r>
          </w:p>
        </w:tc>
      </w:tr>
      <w:tr w:rsidR="00576F5C" w:rsidRPr="00690882" w:rsidTr="005A3FB2">
        <w:trPr>
          <w:trHeight w:val="273"/>
        </w:trPr>
        <w:tc>
          <w:tcPr>
            <w:tcW w:w="2573" w:type="pct"/>
          </w:tcPr>
          <w:p w:rsidR="005A5804" w:rsidRDefault="005A5804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A5804" w:rsidRDefault="005A5804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ED1DD3" w:rsidRDefault="00ED1DD3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76F5C" w:rsidRPr="00690882" w:rsidRDefault="00576F5C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908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От Фонда</w:t>
            </w:r>
          </w:p>
        </w:tc>
        <w:tc>
          <w:tcPr>
            <w:tcW w:w="144" w:type="pct"/>
          </w:tcPr>
          <w:p w:rsidR="00576F5C" w:rsidRPr="00690882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283" w:type="pct"/>
          </w:tcPr>
          <w:p w:rsidR="005A5804" w:rsidRDefault="005A5804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A5804" w:rsidRDefault="005A5804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ED1DD3" w:rsidRDefault="00ED1DD3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76F5C" w:rsidRPr="00690882" w:rsidRDefault="00576F5C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eastAsia="ru-RU"/>
              </w:rPr>
            </w:pPr>
            <w:r w:rsidRPr="006908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От Субъекта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</w:r>
            <w:r w:rsidRPr="006908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Российской Федерации</w:t>
            </w:r>
          </w:p>
        </w:tc>
      </w:tr>
      <w:tr w:rsidR="00576F5C" w:rsidRPr="00690882" w:rsidTr="005A3FB2">
        <w:tc>
          <w:tcPr>
            <w:tcW w:w="2573" w:type="pct"/>
          </w:tcPr>
          <w:p w:rsidR="00ED1DD3" w:rsidRDefault="00ED1DD3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576F5C" w:rsidRPr="00A94853" w:rsidRDefault="00576F5C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4853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________________________________</w:t>
            </w:r>
          </w:p>
          <w:p w:rsidR="00576F5C" w:rsidRPr="00690882" w:rsidRDefault="00576F5C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48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A948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Цицин</w:t>
            </w:r>
            <w:proofErr w:type="spellEnd"/>
            <w:r w:rsidRPr="00A948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Константин Георгиевич)</w:t>
            </w:r>
          </w:p>
        </w:tc>
        <w:tc>
          <w:tcPr>
            <w:tcW w:w="144" w:type="pct"/>
          </w:tcPr>
          <w:p w:rsidR="00576F5C" w:rsidRPr="00690882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576F5C" w:rsidRPr="00690882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283" w:type="pct"/>
          </w:tcPr>
          <w:p w:rsidR="00ED1DD3" w:rsidRDefault="00ED1DD3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76F5C" w:rsidRPr="00690882" w:rsidRDefault="00576F5C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8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</w:t>
            </w:r>
          </w:p>
          <w:p w:rsidR="00576F5C" w:rsidRPr="00690882" w:rsidRDefault="00576F5C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8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Pr="00690882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фамилия, имя, отчество</w:t>
            </w:r>
            <w:r w:rsidRPr="006908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576F5C" w:rsidRPr="00690882" w:rsidTr="005A3FB2">
        <w:tc>
          <w:tcPr>
            <w:tcW w:w="2573" w:type="pct"/>
          </w:tcPr>
          <w:p w:rsidR="00576F5C" w:rsidRPr="00690882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8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МП</w:t>
            </w:r>
          </w:p>
        </w:tc>
        <w:tc>
          <w:tcPr>
            <w:tcW w:w="144" w:type="pct"/>
          </w:tcPr>
          <w:p w:rsidR="00576F5C" w:rsidRPr="00690882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283" w:type="pct"/>
          </w:tcPr>
          <w:p w:rsidR="00576F5C" w:rsidRPr="00690882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8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МП</w:t>
            </w:r>
          </w:p>
        </w:tc>
      </w:tr>
      <w:tr w:rsidR="00576F5C" w:rsidRPr="00690882" w:rsidTr="005A3FB2">
        <w:tc>
          <w:tcPr>
            <w:tcW w:w="2573" w:type="pct"/>
          </w:tcPr>
          <w:p w:rsidR="00576F5C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C225D" w:rsidRDefault="004C225D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D1DD3" w:rsidRDefault="00ED1DD3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D1DD3" w:rsidRDefault="00ED1DD3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A5804" w:rsidRPr="00690882" w:rsidRDefault="005A5804" w:rsidP="005A5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______</w:t>
            </w:r>
            <w:r w:rsidRPr="00690882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_________________________</w:t>
            </w:r>
          </w:p>
          <w:p w:rsidR="005A5804" w:rsidRPr="00690882" w:rsidRDefault="005A5804" w:rsidP="005A5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882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(</w:t>
            </w:r>
            <w:r w:rsidRPr="005A5804">
              <w:rPr>
                <w:rFonts w:ascii="Times New Roman" w:eastAsia="Times New Roman" w:hAnsi="Times New Roman"/>
                <w:i/>
                <w:noProof/>
                <w:sz w:val="26"/>
                <w:szCs w:val="26"/>
                <w:lang w:eastAsia="ru-RU"/>
              </w:rPr>
              <w:t>наименование Заемщика</w:t>
            </w:r>
            <w:r w:rsidRPr="00690882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4" w:type="pct"/>
          </w:tcPr>
          <w:p w:rsidR="00576F5C" w:rsidRPr="00690882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283" w:type="pct"/>
          </w:tcPr>
          <w:p w:rsidR="005A5804" w:rsidRDefault="005A5804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4C225D" w:rsidRDefault="004C225D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ED1DD3" w:rsidRDefault="00ED1DD3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ED1DD3" w:rsidRDefault="00ED1DD3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576F5C" w:rsidRPr="00690882" w:rsidRDefault="005A5804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______</w:t>
            </w:r>
            <w:r w:rsidR="00576F5C" w:rsidRPr="00690882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_________________________</w:t>
            </w:r>
          </w:p>
          <w:p w:rsidR="00576F5C" w:rsidRPr="00690882" w:rsidRDefault="00576F5C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882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(</w:t>
            </w:r>
            <w:r w:rsidRPr="005A5804">
              <w:rPr>
                <w:rFonts w:ascii="Times New Roman" w:eastAsia="Times New Roman" w:hAnsi="Times New Roman"/>
                <w:i/>
                <w:noProof/>
                <w:sz w:val="26"/>
                <w:szCs w:val="26"/>
                <w:lang w:eastAsia="ru-RU"/>
              </w:rPr>
              <w:t xml:space="preserve">наименование </w:t>
            </w:r>
            <w:r w:rsidRPr="005A5804">
              <w:rPr>
                <w:rFonts w:ascii="Times New Roman" w:eastAsia="Times New Roman" w:hAnsi="Times New Roman"/>
                <w:i/>
                <w:noProof/>
                <w:sz w:val="26"/>
                <w:szCs w:val="26"/>
                <w:lang w:eastAsia="ru-RU"/>
              </w:rPr>
              <w:br/>
            </w:r>
            <w:r w:rsidRPr="005A5804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Муниципального образования</w:t>
            </w:r>
            <w:r w:rsidRPr="00690882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)</w:t>
            </w:r>
          </w:p>
        </w:tc>
      </w:tr>
      <w:tr w:rsidR="00576F5C" w:rsidRPr="00690882" w:rsidTr="005A3FB2">
        <w:trPr>
          <w:trHeight w:val="1931"/>
        </w:trPr>
        <w:tc>
          <w:tcPr>
            <w:tcW w:w="2573" w:type="pct"/>
          </w:tcPr>
          <w:p w:rsidR="005A5804" w:rsidRDefault="005A5804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576F5C" w:rsidRPr="00690882" w:rsidRDefault="005A5804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882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Адрес: _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_________________________</w:t>
            </w:r>
          </w:p>
        </w:tc>
        <w:tc>
          <w:tcPr>
            <w:tcW w:w="144" w:type="pct"/>
          </w:tcPr>
          <w:p w:rsidR="00576F5C" w:rsidRPr="00690882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283" w:type="pct"/>
          </w:tcPr>
          <w:p w:rsidR="005A5804" w:rsidRDefault="005A5804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576F5C" w:rsidRPr="00690882" w:rsidRDefault="00576F5C" w:rsidP="005A5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  <w:r w:rsidRPr="00690882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Адрес: _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________________________</w:t>
            </w:r>
          </w:p>
        </w:tc>
      </w:tr>
      <w:tr w:rsidR="00576F5C" w:rsidRPr="00690882" w:rsidTr="005A3FB2">
        <w:trPr>
          <w:trHeight w:val="299"/>
        </w:trPr>
        <w:tc>
          <w:tcPr>
            <w:tcW w:w="2573" w:type="pct"/>
          </w:tcPr>
          <w:p w:rsidR="00576F5C" w:rsidRPr="00690882" w:rsidRDefault="005A5804" w:rsidP="005A5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8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Заемщика</w:t>
            </w:r>
          </w:p>
        </w:tc>
        <w:tc>
          <w:tcPr>
            <w:tcW w:w="144" w:type="pct"/>
          </w:tcPr>
          <w:p w:rsidR="00576F5C" w:rsidRPr="00690882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283" w:type="pct"/>
          </w:tcPr>
          <w:p w:rsidR="00576F5C" w:rsidRPr="00690882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  <w:r w:rsidRPr="006908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От Муниципального образования</w:t>
            </w:r>
          </w:p>
        </w:tc>
      </w:tr>
      <w:tr w:rsidR="00576F5C" w:rsidRPr="00690882" w:rsidTr="005A3FB2">
        <w:tc>
          <w:tcPr>
            <w:tcW w:w="2573" w:type="pct"/>
          </w:tcPr>
          <w:p w:rsidR="00576F5C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A5804" w:rsidRPr="00690882" w:rsidRDefault="005A5804" w:rsidP="005A5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</w:t>
            </w:r>
          </w:p>
          <w:p w:rsidR="005A5804" w:rsidRDefault="005A5804" w:rsidP="005A5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8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Pr="00690882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фамилия, имя, отчество</w:t>
            </w:r>
            <w:r w:rsidRPr="006908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  <w:p w:rsidR="004C225D" w:rsidRPr="00690882" w:rsidRDefault="004C225D" w:rsidP="004C22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8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МП</w:t>
            </w:r>
          </w:p>
        </w:tc>
        <w:tc>
          <w:tcPr>
            <w:tcW w:w="144" w:type="pct"/>
          </w:tcPr>
          <w:p w:rsidR="00576F5C" w:rsidRDefault="00576F5C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5A5804" w:rsidRDefault="005A5804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5A5804" w:rsidRPr="00690882" w:rsidRDefault="005A5804" w:rsidP="005A3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283" w:type="pct"/>
          </w:tcPr>
          <w:p w:rsidR="00576F5C" w:rsidRPr="00690882" w:rsidRDefault="00576F5C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76F5C" w:rsidRPr="00690882" w:rsidRDefault="005A5804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</w:t>
            </w:r>
          </w:p>
          <w:p w:rsidR="00576F5C" w:rsidRDefault="00576F5C" w:rsidP="005A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8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Pr="00690882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фамилия, имя, отчество</w:t>
            </w:r>
            <w:r w:rsidRPr="006908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  <w:p w:rsidR="004C225D" w:rsidRPr="004C225D" w:rsidRDefault="004C225D" w:rsidP="004C22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8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МП</w:t>
            </w:r>
          </w:p>
        </w:tc>
      </w:tr>
    </w:tbl>
    <w:p w:rsidR="00576F5C" w:rsidRPr="00576F5C" w:rsidRDefault="00576F5C" w:rsidP="00576F5C">
      <w:pPr>
        <w:rPr>
          <w:lang w:eastAsia="ru-RU"/>
        </w:rPr>
      </w:pPr>
    </w:p>
    <w:sectPr w:rsidR="00576F5C" w:rsidRPr="00576F5C" w:rsidSect="005F1C9D">
      <w:headerReference w:type="default" r:id="rId12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CA4C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ED1D1" w16cex:dateUtc="2022-04-11T1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CA4CF4" w16cid:durableId="25FED1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24" w:rsidRDefault="007A7E24" w:rsidP="00C0367A">
      <w:pPr>
        <w:spacing w:after="0" w:line="240" w:lineRule="auto"/>
      </w:pPr>
      <w:r>
        <w:separator/>
      </w:r>
    </w:p>
  </w:endnote>
  <w:endnote w:type="continuationSeparator" w:id="0">
    <w:p w:rsidR="007A7E24" w:rsidRDefault="007A7E24" w:rsidP="00C0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gCity Grotesqu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igCity Grotesque Pro Book">
    <w:altName w:val="Cambria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24" w:rsidRDefault="007A7E24" w:rsidP="00C0367A">
      <w:pPr>
        <w:spacing w:after="0" w:line="240" w:lineRule="auto"/>
      </w:pPr>
      <w:r>
        <w:separator/>
      </w:r>
    </w:p>
  </w:footnote>
  <w:footnote w:type="continuationSeparator" w:id="0">
    <w:p w:rsidR="007A7E24" w:rsidRDefault="007A7E24" w:rsidP="00C0367A">
      <w:pPr>
        <w:spacing w:after="0" w:line="240" w:lineRule="auto"/>
      </w:pPr>
      <w:r>
        <w:continuationSeparator/>
      </w:r>
    </w:p>
  </w:footnote>
  <w:footnote w:id="1">
    <w:p w:rsidR="001F2337" w:rsidRPr="004F0C31" w:rsidRDefault="001F2337" w:rsidP="00CD309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31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4F0C31">
        <w:rPr>
          <w:rFonts w:ascii="Times New Roman" w:hAnsi="Times New Roman" w:cs="Times New Roman"/>
          <w:sz w:val="24"/>
          <w:szCs w:val="24"/>
        </w:rPr>
        <w:t xml:space="preserve"> </w:t>
      </w:r>
      <w:r w:rsidRPr="004F0C31">
        <w:rPr>
          <w:rFonts w:ascii="Times New Roman" w:eastAsia="Calibri" w:hAnsi="Times New Roman" w:cs="Times New Roman"/>
          <w:sz w:val="24"/>
          <w:szCs w:val="24"/>
        </w:rPr>
        <w:t xml:space="preserve">Указывается наименование </w:t>
      </w:r>
      <w:r w:rsidR="00CD3092" w:rsidRPr="004F0C31">
        <w:rPr>
          <w:rFonts w:ascii="Times New Roman" w:eastAsia="Calibri" w:hAnsi="Times New Roman" w:cs="Times New Roman"/>
          <w:sz w:val="24"/>
          <w:szCs w:val="24"/>
        </w:rPr>
        <w:t>п</w:t>
      </w:r>
      <w:r w:rsidRPr="004F0C31">
        <w:rPr>
          <w:rFonts w:ascii="Times New Roman" w:eastAsia="Calibri" w:hAnsi="Times New Roman" w:cs="Times New Roman"/>
          <w:sz w:val="24"/>
          <w:szCs w:val="24"/>
        </w:rPr>
        <w:t xml:space="preserve">роекта, одобренного </w:t>
      </w:r>
      <w:r w:rsidR="00D10188" w:rsidRPr="004F0C31">
        <w:rPr>
          <w:rFonts w:ascii="Times New Roman" w:eastAsia="Calibri" w:hAnsi="Times New Roman" w:cs="Times New Roman"/>
          <w:sz w:val="24"/>
          <w:szCs w:val="24"/>
        </w:rPr>
        <w:t>П</w:t>
      </w:r>
      <w:r w:rsidRPr="004F0C31">
        <w:rPr>
          <w:rFonts w:ascii="Times New Roman" w:eastAsia="Calibri" w:hAnsi="Times New Roman" w:cs="Times New Roman"/>
          <w:sz w:val="24"/>
          <w:szCs w:val="24"/>
        </w:rPr>
        <w:t xml:space="preserve">резидиумом (штабом) Правительственной комиссии по </w:t>
      </w:r>
      <w:r w:rsidRPr="004F0C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региональному </w:t>
      </w:r>
      <w:bookmarkStart w:id="3" w:name="_GoBack"/>
      <w:bookmarkEnd w:id="3"/>
      <w:r w:rsidRPr="004F0C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развитию в Российской Федерации.</w:t>
      </w:r>
    </w:p>
  </w:footnote>
  <w:footnote w:id="2">
    <w:p w:rsidR="00B41DA6" w:rsidRPr="004F0C31" w:rsidRDefault="00B41DA6" w:rsidP="00CD309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31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4F0C31">
        <w:rPr>
          <w:rFonts w:ascii="Times New Roman" w:hAnsi="Times New Roman" w:cs="Times New Roman"/>
          <w:sz w:val="24"/>
          <w:szCs w:val="24"/>
        </w:rPr>
        <w:t xml:space="preserve"> Указываются реквизиты заявки на предоставление займа, представленной в Фонд Заемщиком.</w:t>
      </w:r>
    </w:p>
  </w:footnote>
  <w:footnote w:id="3">
    <w:p w:rsidR="00A64647" w:rsidRPr="004F0C31" w:rsidRDefault="00A64647" w:rsidP="00A64647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31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4F0C31">
        <w:rPr>
          <w:rFonts w:ascii="Times New Roman" w:hAnsi="Times New Roman" w:cs="Times New Roman"/>
          <w:sz w:val="24"/>
          <w:szCs w:val="24"/>
        </w:rPr>
        <w:t xml:space="preserve"> Указываются реквизиты заявки на предоставление займа, представленной в Фонд Заемщиком.</w:t>
      </w:r>
    </w:p>
  </w:footnote>
  <w:footnote w:id="4">
    <w:p w:rsidR="003C7F13" w:rsidRPr="004F0C31" w:rsidRDefault="003C7F13" w:rsidP="00CD309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31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4F0C31">
        <w:rPr>
          <w:rFonts w:ascii="Times New Roman" w:hAnsi="Times New Roman" w:cs="Times New Roman"/>
          <w:sz w:val="24"/>
          <w:szCs w:val="24"/>
        </w:rPr>
        <w:t xml:space="preserve"> Указывается сумма обязательств </w:t>
      </w:r>
      <w:r w:rsidR="00B8751B" w:rsidRPr="004F0C31">
        <w:rPr>
          <w:rFonts w:ascii="Times New Roman" w:hAnsi="Times New Roman" w:cs="Times New Roman"/>
          <w:sz w:val="24"/>
          <w:szCs w:val="24"/>
        </w:rPr>
        <w:t>З</w:t>
      </w:r>
      <w:r w:rsidRPr="004F0C31">
        <w:rPr>
          <w:rFonts w:ascii="Times New Roman" w:hAnsi="Times New Roman" w:cs="Times New Roman"/>
          <w:sz w:val="24"/>
          <w:szCs w:val="24"/>
        </w:rPr>
        <w:t xml:space="preserve">аемщика перед Фондом по </w:t>
      </w:r>
      <w:r w:rsidR="00B8751B" w:rsidRPr="004F0C31">
        <w:rPr>
          <w:rFonts w:ascii="Times New Roman" w:hAnsi="Times New Roman" w:cs="Times New Roman"/>
          <w:sz w:val="24"/>
          <w:szCs w:val="24"/>
        </w:rPr>
        <w:t>Д</w:t>
      </w:r>
      <w:r w:rsidRPr="004F0C31">
        <w:rPr>
          <w:rFonts w:ascii="Times New Roman" w:hAnsi="Times New Roman" w:cs="Times New Roman"/>
          <w:sz w:val="24"/>
          <w:szCs w:val="24"/>
        </w:rPr>
        <w:t>оговору займа, покрытая</w:t>
      </w:r>
      <w:proofErr w:type="gramStart"/>
      <w:r w:rsidRPr="004F0C3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F0C31">
        <w:rPr>
          <w:rFonts w:ascii="Times New Roman" w:hAnsi="Times New Roman" w:cs="Times New Roman"/>
          <w:sz w:val="24"/>
          <w:szCs w:val="24"/>
        </w:rPr>
        <w:t>ным обеспечением.</w:t>
      </w:r>
    </w:p>
  </w:footnote>
  <w:footnote w:id="5">
    <w:p w:rsidR="003C7F13" w:rsidRPr="004F0C31" w:rsidRDefault="003C7F13" w:rsidP="00CD309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31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4F0C31">
        <w:rPr>
          <w:rFonts w:ascii="Times New Roman" w:hAnsi="Times New Roman" w:cs="Times New Roman"/>
          <w:sz w:val="24"/>
          <w:szCs w:val="24"/>
        </w:rPr>
        <w:t xml:space="preserve"> Настоящий абзац включается в Соглашение в случае, если Субъект Российской Федерации в соответствии с Соглашением примет на себя обязательство частично отвечать перед Фондом за исполнение </w:t>
      </w:r>
      <w:r w:rsidR="00B8751B" w:rsidRPr="004F0C31">
        <w:rPr>
          <w:rFonts w:ascii="Times New Roman" w:hAnsi="Times New Roman" w:cs="Times New Roman"/>
          <w:sz w:val="24"/>
          <w:szCs w:val="24"/>
        </w:rPr>
        <w:t>З</w:t>
      </w:r>
      <w:r w:rsidRPr="004F0C31">
        <w:rPr>
          <w:rFonts w:ascii="Times New Roman" w:hAnsi="Times New Roman" w:cs="Times New Roman"/>
          <w:sz w:val="24"/>
          <w:szCs w:val="24"/>
        </w:rPr>
        <w:t xml:space="preserve">аемщиком его обязательств перед Фондом по </w:t>
      </w:r>
      <w:r w:rsidR="0019414C" w:rsidRPr="004F0C31">
        <w:rPr>
          <w:rFonts w:ascii="Times New Roman" w:hAnsi="Times New Roman" w:cs="Times New Roman"/>
          <w:sz w:val="24"/>
          <w:szCs w:val="24"/>
        </w:rPr>
        <w:t>Д</w:t>
      </w:r>
      <w:r w:rsidRPr="004F0C31">
        <w:rPr>
          <w:rFonts w:ascii="Times New Roman" w:hAnsi="Times New Roman" w:cs="Times New Roman"/>
          <w:sz w:val="24"/>
          <w:szCs w:val="24"/>
        </w:rPr>
        <w:t>оговору займа.</w:t>
      </w:r>
    </w:p>
  </w:footnote>
  <w:footnote w:id="6">
    <w:p w:rsidR="007E139B" w:rsidRPr="004F0C31" w:rsidRDefault="007E139B" w:rsidP="00CD309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31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4F0C31">
        <w:rPr>
          <w:rFonts w:ascii="Times New Roman" w:hAnsi="Times New Roman" w:cs="Times New Roman"/>
          <w:sz w:val="24"/>
          <w:szCs w:val="24"/>
        </w:rPr>
        <w:t xml:space="preserve"> Указываются реквизиты заявки на предоставление займа, представленной в Фонд Заемщиком.</w:t>
      </w:r>
    </w:p>
  </w:footnote>
  <w:footnote w:id="7">
    <w:p w:rsidR="00F47190" w:rsidRPr="004F0C31" w:rsidRDefault="00F47190" w:rsidP="00CD309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31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4F0C31">
        <w:rPr>
          <w:rFonts w:ascii="Times New Roman" w:hAnsi="Times New Roman" w:cs="Times New Roman"/>
          <w:sz w:val="24"/>
          <w:szCs w:val="24"/>
        </w:rPr>
        <w:t xml:space="preserve"> 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сумма, равная предельному лимиту финансирования, одобренному Президиумом (штабом) Правительственной комиссии</w:t>
      </w:r>
      <w:r w:rsidR="00B8751B" w:rsidRPr="004F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региональному развитию в</w:t>
      </w:r>
      <w:r w:rsidR="00B913F8" w:rsidRPr="004F0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</w:footnote>
  <w:footnote w:id="8">
    <w:p w:rsidR="001946D3" w:rsidRPr="004F0C31" w:rsidRDefault="001946D3" w:rsidP="00CD309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31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4F0C31">
        <w:rPr>
          <w:rFonts w:ascii="Times New Roman" w:hAnsi="Times New Roman" w:cs="Times New Roman"/>
          <w:sz w:val="24"/>
          <w:szCs w:val="24"/>
        </w:rPr>
        <w:t xml:space="preserve"> Текст, выделенный курсивом, включается в Соглашение в случае, если Субъект Российской Федерации в соответствии с Соглашением примет на себя обязательство частично отвечать перед Фондом за исполнение </w:t>
      </w:r>
      <w:r w:rsidR="00B8751B" w:rsidRPr="004F0C31">
        <w:rPr>
          <w:rFonts w:ascii="Times New Roman" w:hAnsi="Times New Roman" w:cs="Times New Roman"/>
          <w:sz w:val="24"/>
          <w:szCs w:val="24"/>
        </w:rPr>
        <w:t>З</w:t>
      </w:r>
      <w:r w:rsidRPr="004F0C31">
        <w:rPr>
          <w:rFonts w:ascii="Times New Roman" w:hAnsi="Times New Roman" w:cs="Times New Roman"/>
          <w:sz w:val="24"/>
          <w:szCs w:val="24"/>
        </w:rPr>
        <w:t>аемщиком его обязательств перед Фондом по договору займа.</w:t>
      </w:r>
    </w:p>
  </w:footnote>
  <w:footnote w:id="9">
    <w:p w:rsidR="00DE570D" w:rsidRPr="004F0C31" w:rsidRDefault="00DE570D" w:rsidP="00CD309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31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4F0C31">
        <w:rPr>
          <w:rFonts w:ascii="Times New Roman" w:hAnsi="Times New Roman" w:cs="Times New Roman"/>
          <w:sz w:val="24"/>
          <w:szCs w:val="24"/>
        </w:rPr>
        <w:t xml:space="preserve"> 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твердая денежная сумма обязательств Заемщика перед Фондом по Договору займа, покрытая</w:t>
      </w:r>
      <w:proofErr w:type="gramStart"/>
      <w:r w:rsidRPr="004F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F0C3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обеспечением.</w:t>
      </w:r>
    </w:p>
  </w:footnote>
  <w:footnote w:id="10">
    <w:p w:rsidR="00DF1A32" w:rsidRPr="004F0C31" w:rsidRDefault="00DF1A32" w:rsidP="00CD309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31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4F0C31">
        <w:rPr>
          <w:rFonts w:ascii="Times New Roman" w:hAnsi="Times New Roman" w:cs="Times New Roman"/>
          <w:sz w:val="24"/>
          <w:szCs w:val="24"/>
        </w:rPr>
        <w:t xml:space="preserve"> Настоящий абзац включается в Соглашение в случае, если Субъект Российской Федерации в соответствии с Соглашением примет на себя обязательство частично отвечать перед Фондом за исполнение </w:t>
      </w:r>
      <w:r w:rsidR="00B8751B" w:rsidRPr="004F0C31">
        <w:rPr>
          <w:rFonts w:ascii="Times New Roman" w:hAnsi="Times New Roman" w:cs="Times New Roman"/>
          <w:sz w:val="24"/>
          <w:szCs w:val="24"/>
        </w:rPr>
        <w:t>З</w:t>
      </w:r>
      <w:r w:rsidRPr="004F0C31">
        <w:rPr>
          <w:rFonts w:ascii="Times New Roman" w:hAnsi="Times New Roman" w:cs="Times New Roman"/>
          <w:sz w:val="24"/>
          <w:szCs w:val="24"/>
        </w:rPr>
        <w:t>аемщиком его обязательств перед Фондом по договору займа.</w:t>
      </w:r>
    </w:p>
  </w:footnote>
  <w:footnote w:id="11">
    <w:p w:rsidR="00AF78CB" w:rsidRPr="004F0C31" w:rsidRDefault="00AF78CB" w:rsidP="00CD309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31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4F0C31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Pr="004F0C31">
        <w:rPr>
          <w:rFonts w:ascii="Times New Roman" w:hAnsi="Times New Roman" w:cs="Times New Roman"/>
          <w:iCs/>
          <w:sz w:val="24"/>
          <w:szCs w:val="24"/>
          <w:lang w:eastAsia="ru-RU"/>
        </w:rPr>
        <w:t>наименование орган</w:t>
      </w:r>
      <w:proofErr w:type="gramStart"/>
      <w:r w:rsidRPr="004F0C31">
        <w:rPr>
          <w:rFonts w:ascii="Times New Roman" w:hAnsi="Times New Roman" w:cs="Times New Roman"/>
          <w:iCs/>
          <w:sz w:val="24"/>
          <w:szCs w:val="24"/>
          <w:lang w:eastAsia="ru-RU"/>
        </w:rPr>
        <w:t>а(</w:t>
      </w:r>
      <w:proofErr w:type="gramEnd"/>
      <w:r w:rsidRPr="004F0C31">
        <w:rPr>
          <w:rFonts w:ascii="Times New Roman" w:hAnsi="Times New Roman" w:cs="Times New Roman"/>
          <w:iCs/>
          <w:sz w:val="24"/>
          <w:szCs w:val="24"/>
          <w:lang w:eastAsia="ru-RU"/>
        </w:rPr>
        <w:t>-</w:t>
      </w:r>
      <w:proofErr w:type="spellStart"/>
      <w:r w:rsidRPr="004F0C31">
        <w:rPr>
          <w:rFonts w:ascii="Times New Roman" w:hAnsi="Times New Roman" w:cs="Times New Roman"/>
          <w:iCs/>
          <w:sz w:val="24"/>
          <w:szCs w:val="24"/>
          <w:lang w:eastAsia="ru-RU"/>
        </w:rPr>
        <w:t>ов</w:t>
      </w:r>
      <w:proofErr w:type="spellEnd"/>
      <w:r w:rsidRPr="004F0C31">
        <w:rPr>
          <w:rFonts w:ascii="Times New Roman" w:hAnsi="Times New Roman" w:cs="Times New Roman"/>
          <w:iCs/>
          <w:sz w:val="24"/>
          <w:szCs w:val="24"/>
          <w:lang w:eastAsia="ru-RU"/>
        </w:rPr>
        <w:t>) исполнительной власти Субъекта Российской Федерации.</w:t>
      </w:r>
    </w:p>
  </w:footnote>
  <w:footnote w:id="12">
    <w:p w:rsidR="00AF78CB" w:rsidRPr="004F0C31" w:rsidRDefault="00AF78CB" w:rsidP="00CD309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31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4F0C31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Pr="004F0C31">
        <w:rPr>
          <w:rFonts w:ascii="Times New Roman" w:hAnsi="Times New Roman" w:cs="Times New Roman"/>
          <w:iCs/>
          <w:sz w:val="24"/>
          <w:szCs w:val="24"/>
          <w:lang w:eastAsia="ru-RU"/>
        </w:rPr>
        <w:t>наименование орган</w:t>
      </w:r>
      <w:proofErr w:type="gramStart"/>
      <w:r w:rsidRPr="004F0C31">
        <w:rPr>
          <w:rFonts w:ascii="Times New Roman" w:hAnsi="Times New Roman" w:cs="Times New Roman"/>
          <w:iCs/>
          <w:sz w:val="24"/>
          <w:szCs w:val="24"/>
          <w:lang w:eastAsia="ru-RU"/>
        </w:rPr>
        <w:t>а(</w:t>
      </w:r>
      <w:proofErr w:type="gramEnd"/>
      <w:r w:rsidRPr="004F0C31">
        <w:rPr>
          <w:rFonts w:ascii="Times New Roman" w:hAnsi="Times New Roman" w:cs="Times New Roman"/>
          <w:iCs/>
          <w:sz w:val="24"/>
          <w:szCs w:val="24"/>
          <w:lang w:eastAsia="ru-RU"/>
        </w:rPr>
        <w:t>-</w:t>
      </w:r>
      <w:proofErr w:type="spellStart"/>
      <w:r w:rsidRPr="004F0C31">
        <w:rPr>
          <w:rFonts w:ascii="Times New Roman" w:hAnsi="Times New Roman" w:cs="Times New Roman"/>
          <w:iCs/>
          <w:sz w:val="24"/>
          <w:szCs w:val="24"/>
          <w:lang w:eastAsia="ru-RU"/>
        </w:rPr>
        <w:t>ов</w:t>
      </w:r>
      <w:proofErr w:type="spellEnd"/>
      <w:r w:rsidRPr="004F0C31">
        <w:rPr>
          <w:rFonts w:ascii="Times New Roman" w:hAnsi="Times New Roman" w:cs="Times New Roman"/>
          <w:iCs/>
          <w:sz w:val="24"/>
          <w:szCs w:val="24"/>
          <w:lang w:eastAsia="ru-RU"/>
        </w:rPr>
        <w:t>) исполнительно-распорядительной власти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99869205"/>
      <w:docPartObj>
        <w:docPartGallery w:val="Page Numbers (Top of Page)"/>
        <w:docPartUnique/>
      </w:docPartObj>
    </w:sdtPr>
    <w:sdtEndPr/>
    <w:sdtContent>
      <w:p w:rsidR="005F1C9D" w:rsidRPr="005F1C9D" w:rsidRDefault="005F1C9D">
        <w:pPr>
          <w:pStyle w:val="af4"/>
          <w:jc w:val="center"/>
          <w:rPr>
            <w:rFonts w:ascii="Times New Roman" w:hAnsi="Times New Roman" w:cs="Times New Roman"/>
          </w:rPr>
        </w:pPr>
        <w:r w:rsidRPr="005F1C9D">
          <w:rPr>
            <w:rFonts w:ascii="Times New Roman" w:hAnsi="Times New Roman" w:cs="Times New Roman"/>
          </w:rPr>
          <w:fldChar w:fldCharType="begin"/>
        </w:r>
        <w:r w:rsidRPr="005F1C9D">
          <w:rPr>
            <w:rFonts w:ascii="Times New Roman" w:hAnsi="Times New Roman" w:cs="Times New Roman"/>
          </w:rPr>
          <w:instrText>PAGE   \* MERGEFORMAT</w:instrText>
        </w:r>
        <w:r w:rsidRPr="005F1C9D">
          <w:rPr>
            <w:rFonts w:ascii="Times New Roman" w:hAnsi="Times New Roman" w:cs="Times New Roman"/>
          </w:rPr>
          <w:fldChar w:fldCharType="separate"/>
        </w:r>
        <w:r w:rsidR="004F0C31">
          <w:rPr>
            <w:rFonts w:ascii="Times New Roman" w:hAnsi="Times New Roman" w:cs="Times New Roman"/>
            <w:noProof/>
          </w:rPr>
          <w:t>4</w:t>
        </w:r>
        <w:r w:rsidRPr="005F1C9D">
          <w:rPr>
            <w:rFonts w:ascii="Times New Roman" w:hAnsi="Times New Roman" w:cs="Times New Roman"/>
          </w:rPr>
          <w:fldChar w:fldCharType="end"/>
        </w:r>
      </w:p>
    </w:sdtContent>
  </w:sdt>
  <w:p w:rsidR="005F1C9D" w:rsidRPr="005F1C9D" w:rsidRDefault="005F1C9D">
    <w:pPr>
      <w:pStyle w:val="af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BD1"/>
    <w:multiLevelType w:val="multilevel"/>
    <w:tmpl w:val="384E6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7D4078A"/>
    <w:multiLevelType w:val="hybridMultilevel"/>
    <w:tmpl w:val="8CD8E508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EB440E"/>
    <w:multiLevelType w:val="hybridMultilevel"/>
    <w:tmpl w:val="9C9EF820"/>
    <w:lvl w:ilvl="0" w:tplc="CF6A8EE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90118F3"/>
    <w:multiLevelType w:val="hybridMultilevel"/>
    <w:tmpl w:val="33CC6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91381"/>
    <w:multiLevelType w:val="hybridMultilevel"/>
    <w:tmpl w:val="43D6F780"/>
    <w:lvl w:ilvl="0" w:tplc="E8081A2A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FE74F7D"/>
    <w:multiLevelType w:val="multilevel"/>
    <w:tmpl w:val="D022293E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Theme="minorHAnsi" w:eastAsia="Arial Unicode MS" w:hAnsiTheme="minorHAnsi" w:cstheme="minorHAnsi" w:hint="default"/>
        <w:b/>
        <w:bCs w:val="0"/>
        <w:strike w:val="0"/>
        <w:dstrike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strike w:val="0"/>
        <w:dstrike w:val="0"/>
        <w:lang w:val="ru-RU"/>
      </w:rPr>
    </w:lvl>
    <w:lvl w:ilvl="2">
      <w:start w:val="1"/>
      <w:numFmt w:val="russianLower"/>
      <w:pStyle w:val="Level3"/>
      <w:lvlText w:val="%3)"/>
      <w:lvlJc w:val="left"/>
      <w:pPr>
        <w:tabs>
          <w:tab w:val="num" w:pos="708"/>
        </w:tabs>
        <w:ind w:left="708" w:hanging="708"/>
      </w:pPr>
      <w:rPr>
        <w:rFonts w:hint="default"/>
        <w:b w:val="0"/>
        <w:strike w:val="0"/>
        <w:dstrike w:val="0"/>
      </w:rPr>
    </w:lvl>
    <w:lvl w:ilvl="3">
      <w:start w:val="1"/>
      <w:numFmt w:val="decimal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hint="default"/>
        <w:b w:val="0"/>
        <w:strike w:val="0"/>
        <w:dstrike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strike w:val="0"/>
        <w:dstrike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trike w:val="0"/>
        <w:dstrike w:val="0"/>
      </w:rPr>
    </w:lvl>
  </w:abstractNum>
  <w:abstractNum w:abstractNumId="6">
    <w:nsid w:val="13066EF2"/>
    <w:multiLevelType w:val="multilevel"/>
    <w:tmpl w:val="18D02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7">
    <w:nsid w:val="1711257D"/>
    <w:multiLevelType w:val="hybridMultilevel"/>
    <w:tmpl w:val="AB207DD0"/>
    <w:lvl w:ilvl="0" w:tplc="AEEC05B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9ED4FBA"/>
    <w:multiLevelType w:val="hybridMultilevel"/>
    <w:tmpl w:val="0E88B9A2"/>
    <w:lvl w:ilvl="0" w:tplc="04190011">
      <w:start w:val="1"/>
      <w:numFmt w:val="decimal"/>
      <w:lvlText w:val="%1)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A2E0B"/>
    <w:multiLevelType w:val="multilevel"/>
    <w:tmpl w:val="06D8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4973"/>
        </w:tabs>
        <w:ind w:left="72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u w:val="none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10">
    <w:nsid w:val="2603748B"/>
    <w:multiLevelType w:val="multilevel"/>
    <w:tmpl w:val="06D8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4973"/>
        </w:tabs>
        <w:ind w:left="72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u w:val="none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11">
    <w:nsid w:val="310F39D3"/>
    <w:multiLevelType w:val="multilevel"/>
    <w:tmpl w:val="06D8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4973"/>
        </w:tabs>
        <w:ind w:left="72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u w:val="none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12">
    <w:nsid w:val="3170605F"/>
    <w:multiLevelType w:val="multilevel"/>
    <w:tmpl w:val="05EA2F5C"/>
    <w:name w:val="SchCustomListNum"/>
    <w:styleLink w:val="SchCustomList"/>
    <w:lvl w:ilvl="0">
      <w:start w:val="1"/>
      <w:numFmt w:val="none"/>
      <w:pStyle w:val="SchTitl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1">
      <w:start w:val="1"/>
      <w:numFmt w:val="none"/>
      <w:pStyle w:val="SchSubtitle"/>
      <w:isLgl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pStyle w:val="SchNumber1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3">
      <w:start w:val="1"/>
      <w:numFmt w:val="decimal"/>
      <w:pStyle w:val="SchNumber2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4">
      <w:start w:val="1"/>
      <w:numFmt w:val="lowerLetter"/>
      <w:pStyle w:val="SchNumber3"/>
      <w:lvlText w:val="(%5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pStyle w:val="SchNumber4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SchNumber5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13">
    <w:nsid w:val="34166C1F"/>
    <w:multiLevelType w:val="multilevel"/>
    <w:tmpl w:val="0AD87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4973"/>
        </w:tabs>
        <w:ind w:left="72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3">
      <w:start w:val="1"/>
      <w:numFmt w:val="upp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u w:val="none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14">
    <w:nsid w:val="37ED2D6E"/>
    <w:multiLevelType w:val="hybridMultilevel"/>
    <w:tmpl w:val="48D233BE"/>
    <w:lvl w:ilvl="0" w:tplc="896696D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8460DAF"/>
    <w:multiLevelType w:val="hybridMultilevel"/>
    <w:tmpl w:val="ABA2F222"/>
    <w:lvl w:ilvl="0" w:tplc="F998DE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8D08F7"/>
    <w:multiLevelType w:val="hybridMultilevel"/>
    <w:tmpl w:val="8CD8E508"/>
    <w:lvl w:ilvl="0" w:tplc="F39E99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F9B66E9"/>
    <w:multiLevelType w:val="hybridMultilevel"/>
    <w:tmpl w:val="A986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A59AE"/>
    <w:multiLevelType w:val="multilevel"/>
    <w:tmpl w:val="8A7E7010"/>
    <w:lvl w:ilvl="0">
      <w:start w:val="1"/>
      <w:numFmt w:val="decimal"/>
      <w:lvlText w:val="%1."/>
      <w:lvlJc w:val="left"/>
      <w:pPr>
        <w:tabs>
          <w:tab w:val="left" w:pos="709"/>
        </w:tabs>
        <w:ind w:left="709" w:hanging="709"/>
      </w:pPr>
      <w:rPr>
        <w:rFonts w:ascii="BigCity Grotesque" w:eastAsia="Arial Unicode MS" w:hAnsi="BigCity Grotesque" w:cs="Times New Roman" w:hint="default"/>
        <w:b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tabs>
          <w:tab w:val="left" w:pos="709"/>
        </w:tabs>
        <w:ind w:left="709" w:hanging="709"/>
      </w:pPr>
      <w:rPr>
        <w:rFonts w:ascii="BigCity Grotesque" w:hAnsi="BigCity Grotesque" w:cs="Times New Roman" w:hint="default"/>
        <w:b w:val="0"/>
        <w:strike w:val="0"/>
        <w:dstrike w:val="0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left" w:pos="708"/>
        </w:tabs>
        <w:ind w:left="708" w:hanging="708"/>
      </w:pPr>
      <w:rPr>
        <w:rFonts w:hint="default"/>
        <w:b w:val="0"/>
        <w:strike w:val="0"/>
        <w:dstrike w:val="0"/>
      </w:rPr>
    </w:lvl>
    <w:lvl w:ilvl="3">
      <w:start w:val="1"/>
      <w:numFmt w:val="lowerRoman"/>
      <w:lvlText w:val="(%4)"/>
      <w:lvlJc w:val="left"/>
      <w:pPr>
        <w:tabs>
          <w:tab w:val="left" w:pos="2126"/>
        </w:tabs>
        <w:ind w:left="2126" w:hanging="709"/>
      </w:pPr>
      <w:rPr>
        <w:rFonts w:ascii="Times New Roman" w:hAnsi="Times New Roman" w:cs="Times New Roman" w:hint="default"/>
        <w:b w:val="0"/>
        <w:strike w:val="0"/>
        <w:dstrike w:val="0"/>
      </w:rPr>
    </w:lvl>
    <w:lvl w:ilvl="4">
      <w:start w:val="1"/>
      <w:numFmt w:val="decimal"/>
      <w:lvlText w:val="(%5)"/>
      <w:lvlJc w:val="left"/>
      <w:pPr>
        <w:tabs>
          <w:tab w:val="left" w:pos="2835"/>
        </w:tabs>
        <w:ind w:left="2835" w:hanging="709"/>
      </w:pPr>
      <w:rPr>
        <w:rFonts w:ascii="Arial" w:hAnsi="Arial"/>
        <w:b w:val="0"/>
        <w:strike w:val="0"/>
        <w:dstrike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strike w:val="0"/>
        <w:dstrike w:val="0"/>
      </w:rPr>
    </w:lvl>
  </w:abstractNum>
  <w:abstractNum w:abstractNumId="19">
    <w:nsid w:val="42661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33E513F"/>
    <w:multiLevelType w:val="multilevel"/>
    <w:tmpl w:val="E5CC7FC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AF55AB0"/>
    <w:multiLevelType w:val="hybridMultilevel"/>
    <w:tmpl w:val="20F83026"/>
    <w:lvl w:ilvl="0" w:tplc="A2A07F0A">
      <w:start w:val="1"/>
      <w:numFmt w:val="decimal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4FA5402A"/>
    <w:multiLevelType w:val="hybridMultilevel"/>
    <w:tmpl w:val="AE3EFE50"/>
    <w:lvl w:ilvl="0" w:tplc="51B87A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6522D9"/>
    <w:multiLevelType w:val="hybridMultilevel"/>
    <w:tmpl w:val="C512D5B0"/>
    <w:lvl w:ilvl="0" w:tplc="CB0ACF9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92D6EA8"/>
    <w:multiLevelType w:val="hybridMultilevel"/>
    <w:tmpl w:val="8D8C96D4"/>
    <w:lvl w:ilvl="0" w:tplc="8CF2B2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D4291B"/>
    <w:multiLevelType w:val="multilevel"/>
    <w:tmpl w:val="06D8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4973"/>
        </w:tabs>
        <w:ind w:left="72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u w:val="none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6">
    <w:nsid w:val="65A07A10"/>
    <w:multiLevelType w:val="multilevel"/>
    <w:tmpl w:val="33F8220E"/>
    <w:lvl w:ilvl="0">
      <w:start w:val="5"/>
      <w:numFmt w:val="decimal"/>
      <w:lvlText w:val="%1."/>
      <w:lvlJc w:val="left"/>
      <w:pPr>
        <w:ind w:left="400" w:hanging="400"/>
      </w:pPr>
      <w:rPr>
        <w:rFonts w:eastAsia="Arial Unicode MS" w:cs="BigCity Grotesque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BigCity Grotesque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cs="BigCity Grotesque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cs="BigCity Grotesque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cs="BigCity Grotesque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cs="BigCity Grotesque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cs="BigCity Grotesque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cs="BigCity Grotesque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cs="BigCity Grotesque" w:hint="default"/>
        <w:b/>
      </w:rPr>
    </w:lvl>
  </w:abstractNum>
  <w:abstractNum w:abstractNumId="27">
    <w:nsid w:val="6B1D1232"/>
    <w:multiLevelType w:val="multilevel"/>
    <w:tmpl w:val="9E2CA0F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8">
    <w:nsid w:val="6BB005EF"/>
    <w:multiLevelType w:val="hybridMultilevel"/>
    <w:tmpl w:val="B7A6C8CC"/>
    <w:lvl w:ilvl="0" w:tplc="5A724FB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B3B6786"/>
    <w:multiLevelType w:val="hybridMultilevel"/>
    <w:tmpl w:val="5BBE0360"/>
    <w:lvl w:ilvl="0" w:tplc="CEF65F2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C482782"/>
    <w:multiLevelType w:val="multilevel"/>
    <w:tmpl w:val="9AAE6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D963677"/>
    <w:multiLevelType w:val="multilevel"/>
    <w:tmpl w:val="8B12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4973"/>
        </w:tabs>
        <w:ind w:left="720" w:hanging="720"/>
      </w:pPr>
      <w:rPr>
        <w:rFonts w:ascii="Times New Roman" w:hAnsi="Times New Roman"/>
        <w:b w:val="0"/>
        <w:i w:val="0"/>
        <w:caps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z w:val="24"/>
        <w:u w:val="none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z w:val="22"/>
        <w:u w:val="none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eastAsia="SimSu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num w:numId="1">
    <w:abstractNumId w:val="30"/>
  </w:num>
  <w:num w:numId="2">
    <w:abstractNumId w:val="22"/>
  </w:num>
  <w:num w:numId="3">
    <w:abstractNumId w:val="16"/>
  </w:num>
  <w:num w:numId="4">
    <w:abstractNumId w:val="7"/>
  </w:num>
  <w:num w:numId="5">
    <w:abstractNumId w:val="24"/>
  </w:num>
  <w:num w:numId="6">
    <w:abstractNumId w:val="29"/>
  </w:num>
  <w:num w:numId="7">
    <w:abstractNumId w:val="3"/>
  </w:num>
  <w:num w:numId="8">
    <w:abstractNumId w:val="28"/>
  </w:num>
  <w:num w:numId="9">
    <w:abstractNumId w:val="12"/>
  </w:num>
  <w:num w:numId="10">
    <w:abstractNumId w:val="5"/>
  </w:num>
  <w:num w:numId="11">
    <w:abstractNumId w:val="8"/>
  </w:num>
  <w:num w:numId="12">
    <w:abstractNumId w:val="20"/>
  </w:num>
  <w:num w:numId="13">
    <w:abstractNumId w:val="21"/>
  </w:num>
  <w:num w:numId="14">
    <w:abstractNumId w:val="15"/>
  </w:num>
  <w:num w:numId="15">
    <w:abstractNumId w:val="23"/>
  </w:num>
  <w:num w:numId="16">
    <w:abstractNumId w:val="2"/>
  </w:num>
  <w:num w:numId="17">
    <w:abstractNumId w:val="4"/>
  </w:num>
  <w:num w:numId="18">
    <w:abstractNumId w:val="12"/>
    <w:lvlOverride w:ilvl="0">
      <w:lvl w:ilvl="0">
        <w:start w:val="1"/>
        <w:numFmt w:val="none"/>
        <w:pStyle w:val="SchTitle"/>
        <w:suff w:val="nothing"/>
        <w:lvlText w:val=""/>
        <w:lvlJc w:val="left"/>
        <w:pPr>
          <w:ind w:left="0" w:firstLine="0"/>
        </w:pPr>
        <w:rPr>
          <w:rFonts w:ascii="Arial" w:hAnsi="Arial" w:cs="Arial" w:hint="default"/>
          <w:b w:val="0"/>
        </w:rPr>
      </w:lvl>
    </w:lvlOverride>
    <w:lvlOverride w:ilvl="1">
      <w:lvl w:ilvl="1">
        <w:start w:val="1"/>
        <w:numFmt w:val="none"/>
        <w:pStyle w:val="SchSubtitle"/>
        <w:isLgl/>
        <w:suff w:val="nothing"/>
        <w:lvlText w:val=""/>
        <w:lvlJc w:val="left"/>
        <w:pPr>
          <w:ind w:left="0" w:firstLine="0"/>
        </w:pPr>
        <w:rPr>
          <w:rFonts w:ascii="Arial" w:hAnsi="Arial" w:cs="Arial" w:hint="default"/>
          <w:b w:val="0"/>
        </w:rPr>
      </w:lvl>
    </w:lvlOverride>
    <w:lvlOverride w:ilvl="2">
      <w:lvl w:ilvl="2">
        <w:start w:val="1"/>
        <w:numFmt w:val="decimal"/>
        <w:pStyle w:val="SchNumber1"/>
        <w:lvlText w:val="%3."/>
        <w:lvlJc w:val="left"/>
        <w:pPr>
          <w:tabs>
            <w:tab w:val="num" w:pos="709"/>
          </w:tabs>
          <w:ind w:left="709" w:hanging="709"/>
        </w:pPr>
        <w:rPr>
          <w:rFonts w:ascii="Arial" w:hAnsi="Arial" w:cs="Arial" w:hint="default"/>
          <w:b/>
        </w:rPr>
      </w:lvl>
    </w:lvlOverride>
    <w:lvlOverride w:ilvl="3">
      <w:lvl w:ilvl="3">
        <w:start w:val="1"/>
        <w:numFmt w:val="decimal"/>
        <w:pStyle w:val="SchNumber2"/>
        <w:lvlText w:val="%3.%4"/>
        <w:lvlJc w:val="left"/>
        <w:pPr>
          <w:tabs>
            <w:tab w:val="num" w:pos="709"/>
          </w:tabs>
          <w:ind w:left="709" w:hanging="709"/>
        </w:pPr>
        <w:rPr>
          <w:rFonts w:ascii="Arial" w:hAnsi="Arial" w:cs="Arial" w:hint="default"/>
          <w:b w:val="0"/>
        </w:rPr>
      </w:lvl>
    </w:lvlOverride>
    <w:lvlOverride w:ilvl="4">
      <w:lvl w:ilvl="4">
        <w:start w:val="1"/>
        <w:numFmt w:val="russianLower"/>
        <w:pStyle w:val="SchNumber3"/>
        <w:lvlText w:val="%5)"/>
        <w:lvlJc w:val="left"/>
        <w:pPr>
          <w:tabs>
            <w:tab w:val="num" w:pos="1418"/>
          </w:tabs>
          <w:ind w:left="1418" w:hanging="709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pStyle w:val="SchNumber4"/>
        <w:lvlText w:val="(%6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  <w:lvlOverride w:ilvl="6">
      <w:lvl w:ilvl="6">
        <w:start w:val="1"/>
        <w:numFmt w:val="decimal"/>
        <w:pStyle w:val="SchNumber5"/>
        <w:lvlText w:val="(%7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-31680"/>
          </w:tabs>
          <w:ind w:left="0" w:firstLine="0"/>
        </w:pPr>
        <w:rPr>
          <w:rFonts w:hint="default"/>
        </w:rPr>
      </w:lvl>
    </w:lvlOverride>
  </w:num>
  <w:num w:numId="19">
    <w:abstractNumId w:val="19"/>
  </w:num>
  <w:num w:numId="20">
    <w:abstractNumId w:val="18"/>
  </w:num>
  <w:num w:numId="21">
    <w:abstractNumId w:val="6"/>
  </w:num>
  <w:num w:numId="22">
    <w:abstractNumId w:val="14"/>
  </w:num>
  <w:num w:numId="23">
    <w:abstractNumId w:val="0"/>
  </w:num>
  <w:num w:numId="24">
    <w:abstractNumId w:val="26"/>
  </w:num>
  <w:num w:numId="25">
    <w:abstractNumId w:val="31"/>
  </w:num>
  <w:num w:numId="26">
    <w:abstractNumId w:val="27"/>
  </w:num>
  <w:num w:numId="27">
    <w:abstractNumId w:val="9"/>
  </w:num>
  <w:num w:numId="28">
    <w:abstractNumId w:val="13"/>
  </w:num>
  <w:num w:numId="29">
    <w:abstractNumId w:val="25"/>
  </w:num>
  <w:num w:numId="30">
    <w:abstractNumId w:val="11"/>
  </w:num>
  <w:num w:numId="31">
    <w:abstractNumId w:val="10"/>
  </w:num>
  <w:num w:numId="32">
    <w:abstractNumId w:val="17"/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5"/>
  </w:num>
  <w:num w:numId="37">
    <w:abstractNumId w:val="1"/>
  </w:num>
  <w:num w:numId="38">
    <w:abstractNumId w:val="5"/>
  </w:num>
  <w:num w:numId="39">
    <w:abstractNumId w:val="5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Денис Раев">
    <w15:presenceInfo w15:providerId="AD" w15:userId="S::raev@sberinfra.onmicrosoft.com::ae1dd9c6-c43c-448e-9743-12fd0201b7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BEC"/>
    <w:rsid w:val="00005152"/>
    <w:rsid w:val="00006AE4"/>
    <w:rsid w:val="00012504"/>
    <w:rsid w:val="00012B1D"/>
    <w:rsid w:val="00013439"/>
    <w:rsid w:val="000145E1"/>
    <w:rsid w:val="000168CA"/>
    <w:rsid w:val="0002023A"/>
    <w:rsid w:val="00020335"/>
    <w:rsid w:val="00022190"/>
    <w:rsid w:val="00027CA3"/>
    <w:rsid w:val="0003017B"/>
    <w:rsid w:val="00030786"/>
    <w:rsid w:val="0003164F"/>
    <w:rsid w:val="00032B13"/>
    <w:rsid w:val="000357C6"/>
    <w:rsid w:val="00041A42"/>
    <w:rsid w:val="00042C57"/>
    <w:rsid w:val="00045207"/>
    <w:rsid w:val="000478BC"/>
    <w:rsid w:val="00051787"/>
    <w:rsid w:val="000553D6"/>
    <w:rsid w:val="0005615D"/>
    <w:rsid w:val="00063FCF"/>
    <w:rsid w:val="0006467F"/>
    <w:rsid w:val="0007429E"/>
    <w:rsid w:val="0007439C"/>
    <w:rsid w:val="00075076"/>
    <w:rsid w:val="00075F1D"/>
    <w:rsid w:val="00081832"/>
    <w:rsid w:val="0008710E"/>
    <w:rsid w:val="0009067C"/>
    <w:rsid w:val="0009105C"/>
    <w:rsid w:val="000927BE"/>
    <w:rsid w:val="00093299"/>
    <w:rsid w:val="00094B6D"/>
    <w:rsid w:val="0009531F"/>
    <w:rsid w:val="000A0131"/>
    <w:rsid w:val="000A13CA"/>
    <w:rsid w:val="000A1FF9"/>
    <w:rsid w:val="000A2B83"/>
    <w:rsid w:val="000B253E"/>
    <w:rsid w:val="000B5167"/>
    <w:rsid w:val="000C178B"/>
    <w:rsid w:val="000C2755"/>
    <w:rsid w:val="000C419A"/>
    <w:rsid w:val="000C422A"/>
    <w:rsid w:val="000C4802"/>
    <w:rsid w:val="000C4D6C"/>
    <w:rsid w:val="000D0566"/>
    <w:rsid w:val="000D29DB"/>
    <w:rsid w:val="000D2E17"/>
    <w:rsid w:val="000D39FB"/>
    <w:rsid w:val="000D63E2"/>
    <w:rsid w:val="000E15B0"/>
    <w:rsid w:val="000F119C"/>
    <w:rsid w:val="000F4398"/>
    <w:rsid w:val="000F5431"/>
    <w:rsid w:val="00104B81"/>
    <w:rsid w:val="0010519F"/>
    <w:rsid w:val="00110D56"/>
    <w:rsid w:val="001179B5"/>
    <w:rsid w:val="001179F3"/>
    <w:rsid w:val="00117E5F"/>
    <w:rsid w:val="00121A16"/>
    <w:rsid w:val="00123399"/>
    <w:rsid w:val="00132A48"/>
    <w:rsid w:val="001348D5"/>
    <w:rsid w:val="0013497A"/>
    <w:rsid w:val="0013702F"/>
    <w:rsid w:val="00142B1C"/>
    <w:rsid w:val="00147E7D"/>
    <w:rsid w:val="00151FF0"/>
    <w:rsid w:val="001533D7"/>
    <w:rsid w:val="00161921"/>
    <w:rsid w:val="001664F9"/>
    <w:rsid w:val="00167C59"/>
    <w:rsid w:val="00171249"/>
    <w:rsid w:val="0017225D"/>
    <w:rsid w:val="0019215B"/>
    <w:rsid w:val="001939D4"/>
    <w:rsid w:val="0019414C"/>
    <w:rsid w:val="001946D3"/>
    <w:rsid w:val="001963E4"/>
    <w:rsid w:val="001A24A9"/>
    <w:rsid w:val="001A663A"/>
    <w:rsid w:val="001A7435"/>
    <w:rsid w:val="001B19FD"/>
    <w:rsid w:val="001B61F7"/>
    <w:rsid w:val="001C13FE"/>
    <w:rsid w:val="001C403C"/>
    <w:rsid w:val="001C523D"/>
    <w:rsid w:val="001C5F05"/>
    <w:rsid w:val="001C60D5"/>
    <w:rsid w:val="001D02F2"/>
    <w:rsid w:val="001D08BF"/>
    <w:rsid w:val="001D3A67"/>
    <w:rsid w:val="001D6350"/>
    <w:rsid w:val="001E7EFC"/>
    <w:rsid w:val="001F2337"/>
    <w:rsid w:val="001F30EE"/>
    <w:rsid w:val="001F6B9F"/>
    <w:rsid w:val="00201AA3"/>
    <w:rsid w:val="00201FBA"/>
    <w:rsid w:val="00202A5D"/>
    <w:rsid w:val="00206DA5"/>
    <w:rsid w:val="002078D0"/>
    <w:rsid w:val="00214866"/>
    <w:rsid w:val="00220266"/>
    <w:rsid w:val="00220F85"/>
    <w:rsid w:val="00222524"/>
    <w:rsid w:val="002231BA"/>
    <w:rsid w:val="0023032E"/>
    <w:rsid w:val="002455BE"/>
    <w:rsid w:val="0024683A"/>
    <w:rsid w:val="00250157"/>
    <w:rsid w:val="0025425F"/>
    <w:rsid w:val="002548D9"/>
    <w:rsid w:val="002602D9"/>
    <w:rsid w:val="00264D83"/>
    <w:rsid w:val="002656DD"/>
    <w:rsid w:val="00266475"/>
    <w:rsid w:val="00266C44"/>
    <w:rsid w:val="00271BDC"/>
    <w:rsid w:val="00274801"/>
    <w:rsid w:val="00274811"/>
    <w:rsid w:val="0027751D"/>
    <w:rsid w:val="002777F1"/>
    <w:rsid w:val="0028066A"/>
    <w:rsid w:val="0028219A"/>
    <w:rsid w:val="00284D47"/>
    <w:rsid w:val="002852AA"/>
    <w:rsid w:val="00286A8D"/>
    <w:rsid w:val="002903FF"/>
    <w:rsid w:val="0029095E"/>
    <w:rsid w:val="00293045"/>
    <w:rsid w:val="00295AE0"/>
    <w:rsid w:val="002A2870"/>
    <w:rsid w:val="002A3A14"/>
    <w:rsid w:val="002B082C"/>
    <w:rsid w:val="002B1DA5"/>
    <w:rsid w:val="002B36F9"/>
    <w:rsid w:val="002B7C23"/>
    <w:rsid w:val="002C0BC8"/>
    <w:rsid w:val="002C30A5"/>
    <w:rsid w:val="002C6B94"/>
    <w:rsid w:val="002C7C62"/>
    <w:rsid w:val="002D14A6"/>
    <w:rsid w:val="002E263C"/>
    <w:rsid w:val="002E279D"/>
    <w:rsid w:val="002E3703"/>
    <w:rsid w:val="002F4ABC"/>
    <w:rsid w:val="002F7779"/>
    <w:rsid w:val="00304679"/>
    <w:rsid w:val="00311465"/>
    <w:rsid w:val="00314551"/>
    <w:rsid w:val="0031621C"/>
    <w:rsid w:val="003207E5"/>
    <w:rsid w:val="00326A26"/>
    <w:rsid w:val="00330521"/>
    <w:rsid w:val="00332042"/>
    <w:rsid w:val="0033204E"/>
    <w:rsid w:val="00335EEB"/>
    <w:rsid w:val="00337DE0"/>
    <w:rsid w:val="00340D9C"/>
    <w:rsid w:val="00350BA5"/>
    <w:rsid w:val="0035180D"/>
    <w:rsid w:val="00351898"/>
    <w:rsid w:val="00355388"/>
    <w:rsid w:val="00357198"/>
    <w:rsid w:val="00362009"/>
    <w:rsid w:val="0037324F"/>
    <w:rsid w:val="00377B9F"/>
    <w:rsid w:val="00382621"/>
    <w:rsid w:val="00395886"/>
    <w:rsid w:val="003961B1"/>
    <w:rsid w:val="003B1A3F"/>
    <w:rsid w:val="003B2066"/>
    <w:rsid w:val="003B3E1E"/>
    <w:rsid w:val="003C2D7D"/>
    <w:rsid w:val="003C3F0E"/>
    <w:rsid w:val="003C5EFF"/>
    <w:rsid w:val="003C6A31"/>
    <w:rsid w:val="003C7CFD"/>
    <w:rsid w:val="003C7F13"/>
    <w:rsid w:val="003D56F4"/>
    <w:rsid w:val="003F07BB"/>
    <w:rsid w:val="003F161D"/>
    <w:rsid w:val="003F2286"/>
    <w:rsid w:val="003F2636"/>
    <w:rsid w:val="004002A1"/>
    <w:rsid w:val="00403B9F"/>
    <w:rsid w:val="00405574"/>
    <w:rsid w:val="00406EEB"/>
    <w:rsid w:val="004105BA"/>
    <w:rsid w:val="00414DAB"/>
    <w:rsid w:val="004177BB"/>
    <w:rsid w:val="004212AC"/>
    <w:rsid w:val="004238BD"/>
    <w:rsid w:val="00425A3D"/>
    <w:rsid w:val="00433A9E"/>
    <w:rsid w:val="004351AC"/>
    <w:rsid w:val="004415E2"/>
    <w:rsid w:val="0044528A"/>
    <w:rsid w:val="004459AB"/>
    <w:rsid w:val="00446C05"/>
    <w:rsid w:val="00446E87"/>
    <w:rsid w:val="004471BA"/>
    <w:rsid w:val="0045377F"/>
    <w:rsid w:val="00454DA4"/>
    <w:rsid w:val="00456B95"/>
    <w:rsid w:val="00462542"/>
    <w:rsid w:val="004627DC"/>
    <w:rsid w:val="004638D8"/>
    <w:rsid w:val="00464541"/>
    <w:rsid w:val="004650D5"/>
    <w:rsid w:val="00467A29"/>
    <w:rsid w:val="00467FD2"/>
    <w:rsid w:val="004760EB"/>
    <w:rsid w:val="00481372"/>
    <w:rsid w:val="00482188"/>
    <w:rsid w:val="00484D3D"/>
    <w:rsid w:val="00491A70"/>
    <w:rsid w:val="0049525C"/>
    <w:rsid w:val="00496A77"/>
    <w:rsid w:val="00496C9E"/>
    <w:rsid w:val="00497C54"/>
    <w:rsid w:val="004A7A82"/>
    <w:rsid w:val="004B19BE"/>
    <w:rsid w:val="004B4479"/>
    <w:rsid w:val="004B49EB"/>
    <w:rsid w:val="004B4C60"/>
    <w:rsid w:val="004C136B"/>
    <w:rsid w:val="004C225D"/>
    <w:rsid w:val="004C2F2E"/>
    <w:rsid w:val="004C7828"/>
    <w:rsid w:val="004D0490"/>
    <w:rsid w:val="004D1695"/>
    <w:rsid w:val="004D60E8"/>
    <w:rsid w:val="004D6975"/>
    <w:rsid w:val="004E03F6"/>
    <w:rsid w:val="004E25B9"/>
    <w:rsid w:val="004E7F02"/>
    <w:rsid w:val="004E7FD8"/>
    <w:rsid w:val="004F0C31"/>
    <w:rsid w:val="004F4B16"/>
    <w:rsid w:val="004F7AFF"/>
    <w:rsid w:val="0050162E"/>
    <w:rsid w:val="00504BEE"/>
    <w:rsid w:val="00506EDA"/>
    <w:rsid w:val="00507268"/>
    <w:rsid w:val="00511ACF"/>
    <w:rsid w:val="0051600D"/>
    <w:rsid w:val="005217BB"/>
    <w:rsid w:val="00523810"/>
    <w:rsid w:val="005252D4"/>
    <w:rsid w:val="00526C06"/>
    <w:rsid w:val="005307BB"/>
    <w:rsid w:val="00530CE9"/>
    <w:rsid w:val="00532E72"/>
    <w:rsid w:val="005331BC"/>
    <w:rsid w:val="00533F87"/>
    <w:rsid w:val="005362F0"/>
    <w:rsid w:val="005411CB"/>
    <w:rsid w:val="00541748"/>
    <w:rsid w:val="00547A86"/>
    <w:rsid w:val="00547BF2"/>
    <w:rsid w:val="005527E7"/>
    <w:rsid w:val="005561E0"/>
    <w:rsid w:val="00556E7B"/>
    <w:rsid w:val="0056033F"/>
    <w:rsid w:val="00562C68"/>
    <w:rsid w:val="00564B66"/>
    <w:rsid w:val="005665D4"/>
    <w:rsid w:val="00567B96"/>
    <w:rsid w:val="00570ADD"/>
    <w:rsid w:val="0057149D"/>
    <w:rsid w:val="005724F7"/>
    <w:rsid w:val="00576F5C"/>
    <w:rsid w:val="0057725D"/>
    <w:rsid w:val="005801B1"/>
    <w:rsid w:val="00582E15"/>
    <w:rsid w:val="00584F1C"/>
    <w:rsid w:val="0059735F"/>
    <w:rsid w:val="005A2C7D"/>
    <w:rsid w:val="005A3FFD"/>
    <w:rsid w:val="005A4888"/>
    <w:rsid w:val="005A4A60"/>
    <w:rsid w:val="005A4BBE"/>
    <w:rsid w:val="005A5804"/>
    <w:rsid w:val="005B018C"/>
    <w:rsid w:val="005B3C72"/>
    <w:rsid w:val="005B44F0"/>
    <w:rsid w:val="005B5664"/>
    <w:rsid w:val="005C2FB2"/>
    <w:rsid w:val="005C37A9"/>
    <w:rsid w:val="005C443C"/>
    <w:rsid w:val="005C66F5"/>
    <w:rsid w:val="005D18BE"/>
    <w:rsid w:val="005E3E6E"/>
    <w:rsid w:val="005F1C9D"/>
    <w:rsid w:val="005F3236"/>
    <w:rsid w:val="005F4FC8"/>
    <w:rsid w:val="005F5199"/>
    <w:rsid w:val="005F540C"/>
    <w:rsid w:val="005F6466"/>
    <w:rsid w:val="005F72F1"/>
    <w:rsid w:val="00603033"/>
    <w:rsid w:val="006116F2"/>
    <w:rsid w:val="006118E1"/>
    <w:rsid w:val="00613D6E"/>
    <w:rsid w:val="00613E8B"/>
    <w:rsid w:val="006156D0"/>
    <w:rsid w:val="00617F24"/>
    <w:rsid w:val="00621625"/>
    <w:rsid w:val="00621662"/>
    <w:rsid w:val="00621C47"/>
    <w:rsid w:val="006253D1"/>
    <w:rsid w:val="006266BB"/>
    <w:rsid w:val="00635938"/>
    <w:rsid w:val="006422ED"/>
    <w:rsid w:val="006427B3"/>
    <w:rsid w:val="00643257"/>
    <w:rsid w:val="00643F7D"/>
    <w:rsid w:val="00650081"/>
    <w:rsid w:val="00654F2E"/>
    <w:rsid w:val="006557E1"/>
    <w:rsid w:val="006570FB"/>
    <w:rsid w:val="00660033"/>
    <w:rsid w:val="00661BB3"/>
    <w:rsid w:val="0066355A"/>
    <w:rsid w:val="00665DF8"/>
    <w:rsid w:val="006712E4"/>
    <w:rsid w:val="00672608"/>
    <w:rsid w:val="0068114F"/>
    <w:rsid w:val="00685946"/>
    <w:rsid w:val="006860F5"/>
    <w:rsid w:val="006868EA"/>
    <w:rsid w:val="00690ABC"/>
    <w:rsid w:val="006911CE"/>
    <w:rsid w:val="00692C9E"/>
    <w:rsid w:val="00695085"/>
    <w:rsid w:val="006968AD"/>
    <w:rsid w:val="006A267B"/>
    <w:rsid w:val="006A68DD"/>
    <w:rsid w:val="006A7845"/>
    <w:rsid w:val="006B2EA8"/>
    <w:rsid w:val="006B5449"/>
    <w:rsid w:val="006C2ED6"/>
    <w:rsid w:val="006C2F55"/>
    <w:rsid w:val="006C5703"/>
    <w:rsid w:val="006C5EFA"/>
    <w:rsid w:val="006E0A74"/>
    <w:rsid w:val="006E7395"/>
    <w:rsid w:val="006E7F63"/>
    <w:rsid w:val="006F68B0"/>
    <w:rsid w:val="006F6CCE"/>
    <w:rsid w:val="0070026B"/>
    <w:rsid w:val="0070662B"/>
    <w:rsid w:val="007314F1"/>
    <w:rsid w:val="0073448B"/>
    <w:rsid w:val="0073524B"/>
    <w:rsid w:val="0073542E"/>
    <w:rsid w:val="0073543E"/>
    <w:rsid w:val="00741553"/>
    <w:rsid w:val="00752871"/>
    <w:rsid w:val="0075464D"/>
    <w:rsid w:val="00754FD8"/>
    <w:rsid w:val="0075615C"/>
    <w:rsid w:val="007617C9"/>
    <w:rsid w:val="00762F03"/>
    <w:rsid w:val="00763F53"/>
    <w:rsid w:val="007679ED"/>
    <w:rsid w:val="00773B78"/>
    <w:rsid w:val="007740C5"/>
    <w:rsid w:val="007760C2"/>
    <w:rsid w:val="0077632D"/>
    <w:rsid w:val="00780214"/>
    <w:rsid w:val="00782416"/>
    <w:rsid w:val="00787C2E"/>
    <w:rsid w:val="007929D6"/>
    <w:rsid w:val="007947DE"/>
    <w:rsid w:val="00795449"/>
    <w:rsid w:val="00795A8F"/>
    <w:rsid w:val="00796D19"/>
    <w:rsid w:val="00796F65"/>
    <w:rsid w:val="0079759A"/>
    <w:rsid w:val="007A4EBE"/>
    <w:rsid w:val="007A7C18"/>
    <w:rsid w:val="007A7E24"/>
    <w:rsid w:val="007B3343"/>
    <w:rsid w:val="007C23DF"/>
    <w:rsid w:val="007C3601"/>
    <w:rsid w:val="007C63D7"/>
    <w:rsid w:val="007D429B"/>
    <w:rsid w:val="007D51EE"/>
    <w:rsid w:val="007D570C"/>
    <w:rsid w:val="007D5FE0"/>
    <w:rsid w:val="007E139B"/>
    <w:rsid w:val="007E4DF8"/>
    <w:rsid w:val="007F0582"/>
    <w:rsid w:val="007F28B5"/>
    <w:rsid w:val="007F3AA8"/>
    <w:rsid w:val="007F721F"/>
    <w:rsid w:val="00805097"/>
    <w:rsid w:val="00807DF7"/>
    <w:rsid w:val="00817217"/>
    <w:rsid w:val="0082022B"/>
    <w:rsid w:val="008228F8"/>
    <w:rsid w:val="00823F17"/>
    <w:rsid w:val="008276FA"/>
    <w:rsid w:val="00833524"/>
    <w:rsid w:val="0083483F"/>
    <w:rsid w:val="00840B04"/>
    <w:rsid w:val="00841E1A"/>
    <w:rsid w:val="00843228"/>
    <w:rsid w:val="00844DA4"/>
    <w:rsid w:val="00845C80"/>
    <w:rsid w:val="00851B47"/>
    <w:rsid w:val="00854567"/>
    <w:rsid w:val="0085571B"/>
    <w:rsid w:val="008602B4"/>
    <w:rsid w:val="008624AC"/>
    <w:rsid w:val="008653D3"/>
    <w:rsid w:val="0086631C"/>
    <w:rsid w:val="00871411"/>
    <w:rsid w:val="00875C6C"/>
    <w:rsid w:val="008841E8"/>
    <w:rsid w:val="00887B08"/>
    <w:rsid w:val="008904A0"/>
    <w:rsid w:val="00895918"/>
    <w:rsid w:val="00895CF0"/>
    <w:rsid w:val="00896615"/>
    <w:rsid w:val="008A05A9"/>
    <w:rsid w:val="008A0646"/>
    <w:rsid w:val="008A16FC"/>
    <w:rsid w:val="008A4FC7"/>
    <w:rsid w:val="008B24B8"/>
    <w:rsid w:val="008C07F6"/>
    <w:rsid w:val="008C25A6"/>
    <w:rsid w:val="008C4006"/>
    <w:rsid w:val="008C7F2E"/>
    <w:rsid w:val="008D0D69"/>
    <w:rsid w:val="008D0F16"/>
    <w:rsid w:val="008D4EA8"/>
    <w:rsid w:val="008E10C6"/>
    <w:rsid w:val="008E3154"/>
    <w:rsid w:val="008E4B50"/>
    <w:rsid w:val="008F1C2C"/>
    <w:rsid w:val="008F41D9"/>
    <w:rsid w:val="008F697D"/>
    <w:rsid w:val="0090093B"/>
    <w:rsid w:val="00912B06"/>
    <w:rsid w:val="00913F00"/>
    <w:rsid w:val="0091663A"/>
    <w:rsid w:val="00923933"/>
    <w:rsid w:val="009242E2"/>
    <w:rsid w:val="009249F5"/>
    <w:rsid w:val="009300F0"/>
    <w:rsid w:val="009316E6"/>
    <w:rsid w:val="009546DB"/>
    <w:rsid w:val="00960615"/>
    <w:rsid w:val="00960B3D"/>
    <w:rsid w:val="0096222F"/>
    <w:rsid w:val="00963663"/>
    <w:rsid w:val="009648A9"/>
    <w:rsid w:val="009660F0"/>
    <w:rsid w:val="00966462"/>
    <w:rsid w:val="00970A76"/>
    <w:rsid w:val="00971F41"/>
    <w:rsid w:val="00972508"/>
    <w:rsid w:val="00976FE6"/>
    <w:rsid w:val="00977BD5"/>
    <w:rsid w:val="0098113D"/>
    <w:rsid w:val="00985BAB"/>
    <w:rsid w:val="00990AB2"/>
    <w:rsid w:val="009923E1"/>
    <w:rsid w:val="00994AD4"/>
    <w:rsid w:val="00994E2E"/>
    <w:rsid w:val="0099524B"/>
    <w:rsid w:val="00995AD1"/>
    <w:rsid w:val="00996C82"/>
    <w:rsid w:val="00996D7C"/>
    <w:rsid w:val="00997C42"/>
    <w:rsid w:val="009A1328"/>
    <w:rsid w:val="009A17CB"/>
    <w:rsid w:val="009A6EEC"/>
    <w:rsid w:val="009A7699"/>
    <w:rsid w:val="009B1471"/>
    <w:rsid w:val="009B16A6"/>
    <w:rsid w:val="009B1BB4"/>
    <w:rsid w:val="009B431F"/>
    <w:rsid w:val="009B50E6"/>
    <w:rsid w:val="009B66F9"/>
    <w:rsid w:val="009B7624"/>
    <w:rsid w:val="009C02E8"/>
    <w:rsid w:val="009C3728"/>
    <w:rsid w:val="009D0434"/>
    <w:rsid w:val="009D5941"/>
    <w:rsid w:val="009D62C2"/>
    <w:rsid w:val="009E043F"/>
    <w:rsid w:val="009E70A6"/>
    <w:rsid w:val="009F34F7"/>
    <w:rsid w:val="009F4629"/>
    <w:rsid w:val="009F5069"/>
    <w:rsid w:val="009F5840"/>
    <w:rsid w:val="009F6A58"/>
    <w:rsid w:val="009F6C2C"/>
    <w:rsid w:val="00A00DA1"/>
    <w:rsid w:val="00A03BB8"/>
    <w:rsid w:val="00A03E1B"/>
    <w:rsid w:val="00A043CB"/>
    <w:rsid w:val="00A070D7"/>
    <w:rsid w:val="00A10505"/>
    <w:rsid w:val="00A10E3B"/>
    <w:rsid w:val="00A14CA8"/>
    <w:rsid w:val="00A22B31"/>
    <w:rsid w:val="00A24514"/>
    <w:rsid w:val="00A24A45"/>
    <w:rsid w:val="00A25B04"/>
    <w:rsid w:val="00A3040D"/>
    <w:rsid w:val="00A3404B"/>
    <w:rsid w:val="00A362B6"/>
    <w:rsid w:val="00A42E42"/>
    <w:rsid w:val="00A45976"/>
    <w:rsid w:val="00A45AC9"/>
    <w:rsid w:val="00A47EC1"/>
    <w:rsid w:val="00A51E61"/>
    <w:rsid w:val="00A5257D"/>
    <w:rsid w:val="00A5313F"/>
    <w:rsid w:val="00A565C1"/>
    <w:rsid w:val="00A607E2"/>
    <w:rsid w:val="00A64647"/>
    <w:rsid w:val="00A654D9"/>
    <w:rsid w:val="00A66AE6"/>
    <w:rsid w:val="00A70045"/>
    <w:rsid w:val="00A7289E"/>
    <w:rsid w:val="00A7531E"/>
    <w:rsid w:val="00A77CEA"/>
    <w:rsid w:val="00A803FE"/>
    <w:rsid w:val="00A8138A"/>
    <w:rsid w:val="00A9183F"/>
    <w:rsid w:val="00A9461D"/>
    <w:rsid w:val="00AA584D"/>
    <w:rsid w:val="00AB076E"/>
    <w:rsid w:val="00AB1EC0"/>
    <w:rsid w:val="00AC071C"/>
    <w:rsid w:val="00AC1B1D"/>
    <w:rsid w:val="00AC2C30"/>
    <w:rsid w:val="00AC2D35"/>
    <w:rsid w:val="00AC4445"/>
    <w:rsid w:val="00AC4D2C"/>
    <w:rsid w:val="00AC66F9"/>
    <w:rsid w:val="00AD3ADD"/>
    <w:rsid w:val="00AD4D27"/>
    <w:rsid w:val="00AD7563"/>
    <w:rsid w:val="00AE01EC"/>
    <w:rsid w:val="00AE4D27"/>
    <w:rsid w:val="00AF0E4F"/>
    <w:rsid w:val="00AF2FC2"/>
    <w:rsid w:val="00AF3DA0"/>
    <w:rsid w:val="00AF4628"/>
    <w:rsid w:val="00AF78CB"/>
    <w:rsid w:val="00B001F1"/>
    <w:rsid w:val="00B0333E"/>
    <w:rsid w:val="00B04CD4"/>
    <w:rsid w:val="00B052DE"/>
    <w:rsid w:val="00B070AB"/>
    <w:rsid w:val="00B10428"/>
    <w:rsid w:val="00B11797"/>
    <w:rsid w:val="00B13D96"/>
    <w:rsid w:val="00B16065"/>
    <w:rsid w:val="00B1611C"/>
    <w:rsid w:val="00B16B42"/>
    <w:rsid w:val="00B16F52"/>
    <w:rsid w:val="00B176AE"/>
    <w:rsid w:val="00B17A55"/>
    <w:rsid w:val="00B21D35"/>
    <w:rsid w:val="00B23082"/>
    <w:rsid w:val="00B2475D"/>
    <w:rsid w:val="00B24823"/>
    <w:rsid w:val="00B33B8A"/>
    <w:rsid w:val="00B361F9"/>
    <w:rsid w:val="00B36A5E"/>
    <w:rsid w:val="00B408C1"/>
    <w:rsid w:val="00B41DA6"/>
    <w:rsid w:val="00B424E8"/>
    <w:rsid w:val="00B437B9"/>
    <w:rsid w:val="00B47931"/>
    <w:rsid w:val="00B53261"/>
    <w:rsid w:val="00B53413"/>
    <w:rsid w:val="00B539F3"/>
    <w:rsid w:val="00B6191B"/>
    <w:rsid w:val="00B6351E"/>
    <w:rsid w:val="00B706AD"/>
    <w:rsid w:val="00B74A03"/>
    <w:rsid w:val="00B754D1"/>
    <w:rsid w:val="00B77053"/>
    <w:rsid w:val="00B8054C"/>
    <w:rsid w:val="00B8751B"/>
    <w:rsid w:val="00B87B30"/>
    <w:rsid w:val="00B87D89"/>
    <w:rsid w:val="00B90EEB"/>
    <w:rsid w:val="00B913F8"/>
    <w:rsid w:val="00B91BDF"/>
    <w:rsid w:val="00B91CCD"/>
    <w:rsid w:val="00B921FA"/>
    <w:rsid w:val="00B95CD0"/>
    <w:rsid w:val="00BA0FBD"/>
    <w:rsid w:val="00BA140E"/>
    <w:rsid w:val="00BA652D"/>
    <w:rsid w:val="00BB032E"/>
    <w:rsid w:val="00BC168D"/>
    <w:rsid w:val="00BC534A"/>
    <w:rsid w:val="00BC67BA"/>
    <w:rsid w:val="00BC798A"/>
    <w:rsid w:val="00BD3DE4"/>
    <w:rsid w:val="00BD4B9B"/>
    <w:rsid w:val="00BD6C45"/>
    <w:rsid w:val="00BD7957"/>
    <w:rsid w:val="00BE2ACF"/>
    <w:rsid w:val="00BE5F3D"/>
    <w:rsid w:val="00BF2B7B"/>
    <w:rsid w:val="00BF4F80"/>
    <w:rsid w:val="00C01ED2"/>
    <w:rsid w:val="00C0367A"/>
    <w:rsid w:val="00C03B55"/>
    <w:rsid w:val="00C04247"/>
    <w:rsid w:val="00C049F6"/>
    <w:rsid w:val="00C1104F"/>
    <w:rsid w:val="00C114C0"/>
    <w:rsid w:val="00C15FD0"/>
    <w:rsid w:val="00C16225"/>
    <w:rsid w:val="00C16242"/>
    <w:rsid w:val="00C2209E"/>
    <w:rsid w:val="00C243B3"/>
    <w:rsid w:val="00C265DC"/>
    <w:rsid w:val="00C27F41"/>
    <w:rsid w:val="00C35AE3"/>
    <w:rsid w:val="00C37127"/>
    <w:rsid w:val="00C40E26"/>
    <w:rsid w:val="00C4357D"/>
    <w:rsid w:val="00C43BDB"/>
    <w:rsid w:val="00C472AB"/>
    <w:rsid w:val="00C54107"/>
    <w:rsid w:val="00C605C6"/>
    <w:rsid w:val="00C60947"/>
    <w:rsid w:val="00C60960"/>
    <w:rsid w:val="00C6173E"/>
    <w:rsid w:val="00C61880"/>
    <w:rsid w:val="00C623AB"/>
    <w:rsid w:val="00C64718"/>
    <w:rsid w:val="00C71A55"/>
    <w:rsid w:val="00C72DA4"/>
    <w:rsid w:val="00C75102"/>
    <w:rsid w:val="00C75E40"/>
    <w:rsid w:val="00C77AB5"/>
    <w:rsid w:val="00C81B5D"/>
    <w:rsid w:val="00C87502"/>
    <w:rsid w:val="00C95117"/>
    <w:rsid w:val="00C95439"/>
    <w:rsid w:val="00CA0974"/>
    <w:rsid w:val="00CA196B"/>
    <w:rsid w:val="00CA32B4"/>
    <w:rsid w:val="00CB429A"/>
    <w:rsid w:val="00CC1614"/>
    <w:rsid w:val="00CC2AAE"/>
    <w:rsid w:val="00CC425E"/>
    <w:rsid w:val="00CC4457"/>
    <w:rsid w:val="00CC4D7D"/>
    <w:rsid w:val="00CC5FA1"/>
    <w:rsid w:val="00CC6028"/>
    <w:rsid w:val="00CD0519"/>
    <w:rsid w:val="00CD18B9"/>
    <w:rsid w:val="00CD3092"/>
    <w:rsid w:val="00CD456C"/>
    <w:rsid w:val="00CE3932"/>
    <w:rsid w:val="00CE3C72"/>
    <w:rsid w:val="00CE6B4C"/>
    <w:rsid w:val="00CE786C"/>
    <w:rsid w:val="00CF2BC7"/>
    <w:rsid w:val="00CF3798"/>
    <w:rsid w:val="00D041A4"/>
    <w:rsid w:val="00D050AF"/>
    <w:rsid w:val="00D10188"/>
    <w:rsid w:val="00D10D6A"/>
    <w:rsid w:val="00D112D3"/>
    <w:rsid w:val="00D117E6"/>
    <w:rsid w:val="00D120B6"/>
    <w:rsid w:val="00D15503"/>
    <w:rsid w:val="00D17734"/>
    <w:rsid w:val="00D226F3"/>
    <w:rsid w:val="00D23E9B"/>
    <w:rsid w:val="00D245CE"/>
    <w:rsid w:val="00D24A6F"/>
    <w:rsid w:val="00D24DED"/>
    <w:rsid w:val="00D26018"/>
    <w:rsid w:val="00D30043"/>
    <w:rsid w:val="00D32212"/>
    <w:rsid w:val="00D3559B"/>
    <w:rsid w:val="00D42CA5"/>
    <w:rsid w:val="00D4418F"/>
    <w:rsid w:val="00D4455B"/>
    <w:rsid w:val="00D45CD3"/>
    <w:rsid w:val="00D463CC"/>
    <w:rsid w:val="00D47811"/>
    <w:rsid w:val="00D47C9E"/>
    <w:rsid w:val="00D50F7D"/>
    <w:rsid w:val="00D511AD"/>
    <w:rsid w:val="00D54992"/>
    <w:rsid w:val="00D61116"/>
    <w:rsid w:val="00D64090"/>
    <w:rsid w:val="00D65F95"/>
    <w:rsid w:val="00D67F32"/>
    <w:rsid w:val="00D71705"/>
    <w:rsid w:val="00D73A3D"/>
    <w:rsid w:val="00D76750"/>
    <w:rsid w:val="00D77D5E"/>
    <w:rsid w:val="00D82568"/>
    <w:rsid w:val="00D8274B"/>
    <w:rsid w:val="00D84515"/>
    <w:rsid w:val="00D86C7C"/>
    <w:rsid w:val="00D9043A"/>
    <w:rsid w:val="00D9048E"/>
    <w:rsid w:val="00D9094A"/>
    <w:rsid w:val="00D92CAE"/>
    <w:rsid w:val="00D92E49"/>
    <w:rsid w:val="00D95F88"/>
    <w:rsid w:val="00D97737"/>
    <w:rsid w:val="00D97B38"/>
    <w:rsid w:val="00D97CF8"/>
    <w:rsid w:val="00DA08B3"/>
    <w:rsid w:val="00DA30CB"/>
    <w:rsid w:val="00DA710D"/>
    <w:rsid w:val="00DB323C"/>
    <w:rsid w:val="00DB5051"/>
    <w:rsid w:val="00DB51CB"/>
    <w:rsid w:val="00DB7423"/>
    <w:rsid w:val="00DC30E5"/>
    <w:rsid w:val="00DC54F1"/>
    <w:rsid w:val="00DC5C86"/>
    <w:rsid w:val="00DD00BB"/>
    <w:rsid w:val="00DD3882"/>
    <w:rsid w:val="00DD4CE0"/>
    <w:rsid w:val="00DD6725"/>
    <w:rsid w:val="00DD7880"/>
    <w:rsid w:val="00DE0C00"/>
    <w:rsid w:val="00DE570D"/>
    <w:rsid w:val="00DE5C77"/>
    <w:rsid w:val="00DF1A32"/>
    <w:rsid w:val="00DF2762"/>
    <w:rsid w:val="00DF2B90"/>
    <w:rsid w:val="00DF2E05"/>
    <w:rsid w:val="00DF513A"/>
    <w:rsid w:val="00DF5157"/>
    <w:rsid w:val="00DF5DA0"/>
    <w:rsid w:val="00E013FD"/>
    <w:rsid w:val="00E03264"/>
    <w:rsid w:val="00E03B8F"/>
    <w:rsid w:val="00E0626D"/>
    <w:rsid w:val="00E07E67"/>
    <w:rsid w:val="00E1277E"/>
    <w:rsid w:val="00E17030"/>
    <w:rsid w:val="00E176A6"/>
    <w:rsid w:val="00E20C9D"/>
    <w:rsid w:val="00E213EF"/>
    <w:rsid w:val="00E21794"/>
    <w:rsid w:val="00E22149"/>
    <w:rsid w:val="00E24F7A"/>
    <w:rsid w:val="00E250CF"/>
    <w:rsid w:val="00E257E6"/>
    <w:rsid w:val="00E34E55"/>
    <w:rsid w:val="00E35B74"/>
    <w:rsid w:val="00E36359"/>
    <w:rsid w:val="00E4383B"/>
    <w:rsid w:val="00E57734"/>
    <w:rsid w:val="00E60D4D"/>
    <w:rsid w:val="00E64789"/>
    <w:rsid w:val="00E64B36"/>
    <w:rsid w:val="00E66498"/>
    <w:rsid w:val="00E66C80"/>
    <w:rsid w:val="00E70F6B"/>
    <w:rsid w:val="00E719E2"/>
    <w:rsid w:val="00E73DB6"/>
    <w:rsid w:val="00E749FC"/>
    <w:rsid w:val="00E74E84"/>
    <w:rsid w:val="00E83FA0"/>
    <w:rsid w:val="00EA1C6E"/>
    <w:rsid w:val="00EA5435"/>
    <w:rsid w:val="00EA5AD4"/>
    <w:rsid w:val="00EA606B"/>
    <w:rsid w:val="00EA6F19"/>
    <w:rsid w:val="00EB123D"/>
    <w:rsid w:val="00EB3CA2"/>
    <w:rsid w:val="00EB4710"/>
    <w:rsid w:val="00EC07A7"/>
    <w:rsid w:val="00EC4F7A"/>
    <w:rsid w:val="00EC73A6"/>
    <w:rsid w:val="00ED0384"/>
    <w:rsid w:val="00ED06EB"/>
    <w:rsid w:val="00ED140B"/>
    <w:rsid w:val="00ED1DD3"/>
    <w:rsid w:val="00ED3360"/>
    <w:rsid w:val="00ED34B8"/>
    <w:rsid w:val="00ED51EF"/>
    <w:rsid w:val="00ED6313"/>
    <w:rsid w:val="00ED6963"/>
    <w:rsid w:val="00EE344A"/>
    <w:rsid w:val="00EE545C"/>
    <w:rsid w:val="00EE5477"/>
    <w:rsid w:val="00EE7CE9"/>
    <w:rsid w:val="00EF20D4"/>
    <w:rsid w:val="00EF39E7"/>
    <w:rsid w:val="00EF4940"/>
    <w:rsid w:val="00EF5FD6"/>
    <w:rsid w:val="00F03DCE"/>
    <w:rsid w:val="00F040B6"/>
    <w:rsid w:val="00F067F9"/>
    <w:rsid w:val="00F0680B"/>
    <w:rsid w:val="00F117A5"/>
    <w:rsid w:val="00F118D4"/>
    <w:rsid w:val="00F11E68"/>
    <w:rsid w:val="00F12361"/>
    <w:rsid w:val="00F143CA"/>
    <w:rsid w:val="00F14E58"/>
    <w:rsid w:val="00F15132"/>
    <w:rsid w:val="00F168B0"/>
    <w:rsid w:val="00F1781C"/>
    <w:rsid w:val="00F21C92"/>
    <w:rsid w:val="00F237B4"/>
    <w:rsid w:val="00F24BBD"/>
    <w:rsid w:val="00F31B25"/>
    <w:rsid w:val="00F321B6"/>
    <w:rsid w:val="00F377B9"/>
    <w:rsid w:val="00F378B1"/>
    <w:rsid w:val="00F413AE"/>
    <w:rsid w:val="00F430ED"/>
    <w:rsid w:val="00F47190"/>
    <w:rsid w:val="00F51295"/>
    <w:rsid w:val="00F52472"/>
    <w:rsid w:val="00F57330"/>
    <w:rsid w:val="00F5781D"/>
    <w:rsid w:val="00F64E4F"/>
    <w:rsid w:val="00F66678"/>
    <w:rsid w:val="00F66E7E"/>
    <w:rsid w:val="00F67572"/>
    <w:rsid w:val="00F706E7"/>
    <w:rsid w:val="00F7177B"/>
    <w:rsid w:val="00F7718A"/>
    <w:rsid w:val="00F811B9"/>
    <w:rsid w:val="00F82E66"/>
    <w:rsid w:val="00F86297"/>
    <w:rsid w:val="00F86B84"/>
    <w:rsid w:val="00F9060A"/>
    <w:rsid w:val="00F92FD1"/>
    <w:rsid w:val="00F944F1"/>
    <w:rsid w:val="00F96BA8"/>
    <w:rsid w:val="00FA475F"/>
    <w:rsid w:val="00FA7594"/>
    <w:rsid w:val="00FB0A26"/>
    <w:rsid w:val="00FB1044"/>
    <w:rsid w:val="00FC1023"/>
    <w:rsid w:val="00FC4DDF"/>
    <w:rsid w:val="00FC54AE"/>
    <w:rsid w:val="00FC614D"/>
    <w:rsid w:val="00FC6489"/>
    <w:rsid w:val="00FC7876"/>
    <w:rsid w:val="00FD22C2"/>
    <w:rsid w:val="00FD3BEC"/>
    <w:rsid w:val="00FD6C72"/>
    <w:rsid w:val="00FE03EE"/>
    <w:rsid w:val="00FE1BA3"/>
    <w:rsid w:val="00FE6FA5"/>
    <w:rsid w:val="00FF0A57"/>
    <w:rsid w:val="00FF17F0"/>
    <w:rsid w:val="00FF4FA1"/>
    <w:rsid w:val="00FF5C07"/>
    <w:rsid w:val="00FF6C07"/>
    <w:rsid w:val="05BB5BEB"/>
    <w:rsid w:val="05D28FBA"/>
    <w:rsid w:val="07A47FEF"/>
    <w:rsid w:val="091085C0"/>
    <w:rsid w:val="0BF97208"/>
    <w:rsid w:val="0E28EDD2"/>
    <w:rsid w:val="23C19F77"/>
    <w:rsid w:val="23E23B64"/>
    <w:rsid w:val="242C947F"/>
    <w:rsid w:val="2DEDD590"/>
    <w:rsid w:val="3D0EFAB0"/>
    <w:rsid w:val="3D280726"/>
    <w:rsid w:val="3F725D30"/>
    <w:rsid w:val="42E9DAD1"/>
    <w:rsid w:val="45F7E27A"/>
    <w:rsid w:val="484A8A1A"/>
    <w:rsid w:val="57E8CF73"/>
    <w:rsid w:val="61A45EA2"/>
    <w:rsid w:val="68C6AA80"/>
    <w:rsid w:val="693121A5"/>
    <w:rsid w:val="7ABECF22"/>
    <w:rsid w:val="7F499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5D"/>
  </w:style>
  <w:style w:type="paragraph" w:styleId="10">
    <w:name w:val="heading 1"/>
    <w:basedOn w:val="a"/>
    <w:next w:val="a"/>
    <w:link w:val="11"/>
    <w:uiPriority w:val="9"/>
    <w:qFormat/>
    <w:rsid w:val="009B50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504"/>
    <w:rPr>
      <w:color w:val="0000FF"/>
      <w:u w:val="single"/>
    </w:rPr>
  </w:style>
  <w:style w:type="paragraph" w:styleId="20">
    <w:name w:val="Body Text Indent 2"/>
    <w:basedOn w:val="a"/>
    <w:link w:val="21"/>
    <w:semiHidden/>
    <w:rsid w:val="0044528A"/>
    <w:pPr>
      <w:spacing w:after="0" w:line="240" w:lineRule="auto"/>
      <w:ind w:firstLine="9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4528A"/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B706A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B706A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B706A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706A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706AD"/>
    <w:rPr>
      <w:b/>
      <w:bCs/>
      <w:sz w:val="20"/>
      <w:szCs w:val="20"/>
    </w:rPr>
  </w:style>
  <w:style w:type="paragraph" w:styleId="a9">
    <w:name w:val="List Paragraph"/>
    <w:aliases w:val="Ненумерованный список,Л‡Ќ€љ –•Џ–ђ€1,кЊ’—“Њ_”‰€’’ћЋ –•Џ–”ђ,_нсxон_пѓйсс_л …Нм…п_,Л‡Ќ€љ –∙Џ–ђ€1,кЊ’—“Њ_”‰€’’ћЋ –∙Џ–”ђ,Заголовок мой1,СписокСТПр,Маркер,Таблицы"/>
    <w:basedOn w:val="a"/>
    <w:link w:val="aa"/>
    <w:uiPriority w:val="34"/>
    <w:qFormat/>
    <w:rsid w:val="00F143CA"/>
    <w:pPr>
      <w:spacing w:before="120" w:after="0" w:line="240" w:lineRule="auto"/>
      <w:ind w:left="720"/>
      <w:contextualSpacing/>
    </w:pPr>
    <w:rPr>
      <w:rFonts w:ascii="BigCity Grotesque Pro Book" w:hAnsi="BigCity Grotesque Pro Book"/>
    </w:rPr>
  </w:style>
  <w:style w:type="character" w:customStyle="1" w:styleId="aa">
    <w:name w:val="Абзац списка Знак"/>
    <w:aliases w:val="Ненумерованный список Знак,Л‡Ќ€љ –•Џ–ђ€1 Знак,кЊ’—“Њ_”‰€’’ћЋ –•Џ–”ђ Знак,_нсxон_пѓйсс_л …Нм…п_ Знак,Л‡Ќ€љ –∙Џ–ђ€1 Знак,кЊ’—“Њ_”‰€’’ћЋ –∙Џ–”ђ Знак,Заголовок мой1 Знак,СписокСТПр Знак,Маркер Знак,Таблицы Знак"/>
    <w:basedOn w:val="a0"/>
    <w:link w:val="a9"/>
    <w:uiPriority w:val="34"/>
    <w:rsid w:val="00F143CA"/>
    <w:rPr>
      <w:rFonts w:ascii="BigCity Grotesque Pro Book" w:hAnsi="BigCity Grotesque Pro Book"/>
    </w:rPr>
  </w:style>
  <w:style w:type="paragraph" w:customStyle="1" w:styleId="Body2">
    <w:name w:val="Body 2"/>
    <w:basedOn w:val="a"/>
    <w:link w:val="Body2Char"/>
    <w:qFormat/>
    <w:rsid w:val="00EC07A7"/>
    <w:pPr>
      <w:spacing w:after="210" w:line="264" w:lineRule="auto"/>
      <w:ind w:left="709"/>
      <w:jc w:val="both"/>
    </w:pPr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BoldItalicText">
    <w:name w:val="BoldItalicText"/>
    <w:basedOn w:val="a0"/>
    <w:uiPriority w:val="17"/>
    <w:semiHidden/>
    <w:rsid w:val="00EC07A7"/>
    <w:rPr>
      <w:b/>
      <w:i/>
    </w:rPr>
  </w:style>
  <w:style w:type="paragraph" w:customStyle="1" w:styleId="SchTitle">
    <w:name w:val="Sch  Title"/>
    <w:basedOn w:val="SchSubtitle"/>
    <w:next w:val="SchSubtitle"/>
    <w:uiPriority w:val="10"/>
    <w:qFormat/>
    <w:rsid w:val="00EC07A7"/>
    <w:pPr>
      <w:numPr>
        <w:ilvl w:val="0"/>
      </w:numPr>
    </w:pPr>
    <w:rPr>
      <w:smallCaps/>
    </w:rPr>
  </w:style>
  <w:style w:type="paragraph" w:customStyle="1" w:styleId="SchSubtitle">
    <w:name w:val="Sch  Subtitle"/>
    <w:basedOn w:val="a"/>
    <w:next w:val="Body2"/>
    <w:uiPriority w:val="11"/>
    <w:qFormat/>
    <w:rsid w:val="00EC07A7"/>
    <w:pPr>
      <w:keepNext/>
      <w:numPr>
        <w:ilvl w:val="1"/>
        <w:numId w:val="9"/>
      </w:numPr>
      <w:spacing w:after="210" w:line="264" w:lineRule="auto"/>
      <w:ind w:left="1440"/>
      <w:jc w:val="center"/>
    </w:pPr>
    <w:rPr>
      <w:rFonts w:ascii="Arial" w:eastAsia="Arial Unicode MS" w:hAnsi="Arial" w:cs="Times New Roman"/>
      <w:b/>
      <w:sz w:val="21"/>
      <w:szCs w:val="21"/>
      <w:lang w:val="en-GB" w:eastAsia="en-GB"/>
    </w:rPr>
  </w:style>
  <w:style w:type="paragraph" w:customStyle="1" w:styleId="SchNumber1">
    <w:name w:val="Sch Number 1"/>
    <w:basedOn w:val="a"/>
    <w:next w:val="Body2"/>
    <w:link w:val="SchNumber1Char"/>
    <w:uiPriority w:val="12"/>
    <w:qFormat/>
    <w:rsid w:val="00EC07A7"/>
    <w:pPr>
      <w:numPr>
        <w:ilvl w:val="2"/>
        <w:numId w:val="9"/>
      </w:numPr>
      <w:spacing w:before="360" w:after="210" w:line="264" w:lineRule="auto"/>
      <w:jc w:val="both"/>
      <w:outlineLvl w:val="0"/>
    </w:pPr>
    <w:rPr>
      <w:rFonts w:ascii="Arial" w:eastAsia="Arial Unicode MS" w:hAnsi="Arial" w:cs="Arial"/>
      <w:b/>
      <w:sz w:val="21"/>
      <w:szCs w:val="21"/>
      <w:lang w:val="en-GB" w:eastAsia="en-GB"/>
    </w:rPr>
  </w:style>
  <w:style w:type="paragraph" w:customStyle="1" w:styleId="SchNumber2">
    <w:name w:val="Sch Number 2"/>
    <w:basedOn w:val="a"/>
    <w:next w:val="Body2"/>
    <w:link w:val="SchNumber2Char"/>
    <w:uiPriority w:val="12"/>
    <w:qFormat/>
    <w:rsid w:val="00EC07A7"/>
    <w:pPr>
      <w:numPr>
        <w:ilvl w:val="3"/>
        <w:numId w:val="9"/>
      </w:numPr>
      <w:spacing w:after="210" w:line="264" w:lineRule="auto"/>
      <w:jc w:val="both"/>
      <w:outlineLvl w:val="1"/>
    </w:pPr>
    <w:rPr>
      <w:rFonts w:ascii="Arial" w:eastAsia="Arial Unicode MS" w:hAnsi="Arial" w:cs="Arial"/>
      <w:b/>
      <w:sz w:val="21"/>
      <w:szCs w:val="21"/>
      <w:lang w:val="en-GB" w:eastAsia="en-GB"/>
    </w:rPr>
  </w:style>
  <w:style w:type="paragraph" w:customStyle="1" w:styleId="SchNumber3">
    <w:name w:val="Sch Number 3"/>
    <w:basedOn w:val="a"/>
    <w:next w:val="Body2"/>
    <w:link w:val="SchNumber3Char"/>
    <w:uiPriority w:val="12"/>
    <w:qFormat/>
    <w:rsid w:val="00EC07A7"/>
    <w:pPr>
      <w:numPr>
        <w:ilvl w:val="4"/>
        <w:numId w:val="9"/>
      </w:numPr>
      <w:spacing w:after="210" w:line="264" w:lineRule="auto"/>
      <w:jc w:val="both"/>
      <w:outlineLvl w:val="2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SchNumber4">
    <w:name w:val="Sch Number 4"/>
    <w:basedOn w:val="a"/>
    <w:next w:val="a"/>
    <w:uiPriority w:val="12"/>
    <w:qFormat/>
    <w:rsid w:val="00EC07A7"/>
    <w:pPr>
      <w:numPr>
        <w:ilvl w:val="5"/>
        <w:numId w:val="9"/>
      </w:numPr>
      <w:spacing w:after="210" w:line="264" w:lineRule="auto"/>
      <w:jc w:val="both"/>
      <w:outlineLvl w:val="3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SchNumber5">
    <w:name w:val="Sch Number 5"/>
    <w:basedOn w:val="a"/>
    <w:next w:val="a"/>
    <w:uiPriority w:val="12"/>
    <w:qFormat/>
    <w:rsid w:val="00EC07A7"/>
    <w:pPr>
      <w:numPr>
        <w:ilvl w:val="6"/>
        <w:numId w:val="9"/>
      </w:numPr>
      <w:spacing w:after="210" w:line="264" w:lineRule="auto"/>
      <w:jc w:val="both"/>
      <w:outlineLvl w:val="4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Body2Char">
    <w:name w:val="Body 2 Char"/>
    <w:basedOn w:val="a0"/>
    <w:link w:val="Body2"/>
    <w:rsid w:val="00EC07A7"/>
    <w:rPr>
      <w:rFonts w:ascii="Arial" w:eastAsia="Arial Unicode MS" w:hAnsi="Arial" w:cs="Times New Roman"/>
      <w:sz w:val="21"/>
      <w:szCs w:val="21"/>
      <w:lang w:val="en-GB" w:eastAsia="en-GB"/>
    </w:rPr>
  </w:style>
  <w:style w:type="numbering" w:customStyle="1" w:styleId="SchCustomList">
    <w:name w:val="Sch Custom List"/>
    <w:basedOn w:val="a2"/>
    <w:uiPriority w:val="99"/>
    <w:rsid w:val="00EC07A7"/>
    <w:pPr>
      <w:numPr>
        <w:numId w:val="9"/>
      </w:numPr>
    </w:pPr>
  </w:style>
  <w:style w:type="character" w:customStyle="1" w:styleId="SchNumber1Char">
    <w:name w:val="Sch Number 1 Char"/>
    <w:basedOn w:val="a0"/>
    <w:link w:val="SchNumber1"/>
    <w:uiPriority w:val="12"/>
    <w:rsid w:val="00EC07A7"/>
    <w:rPr>
      <w:rFonts w:ascii="Arial" w:eastAsia="Arial Unicode MS" w:hAnsi="Arial" w:cs="Arial"/>
      <w:b/>
      <w:sz w:val="21"/>
      <w:szCs w:val="21"/>
      <w:lang w:val="en-GB" w:eastAsia="en-GB"/>
    </w:rPr>
  </w:style>
  <w:style w:type="character" w:customStyle="1" w:styleId="SchNumber2Char">
    <w:name w:val="Sch Number 2 Char"/>
    <w:basedOn w:val="a0"/>
    <w:link w:val="SchNumber2"/>
    <w:uiPriority w:val="12"/>
    <w:rsid w:val="00EC07A7"/>
    <w:rPr>
      <w:rFonts w:ascii="Arial" w:eastAsia="Arial Unicode MS" w:hAnsi="Arial" w:cs="Arial"/>
      <w:b/>
      <w:sz w:val="21"/>
      <w:szCs w:val="21"/>
      <w:lang w:val="en-GB" w:eastAsia="en-GB"/>
    </w:rPr>
  </w:style>
  <w:style w:type="character" w:customStyle="1" w:styleId="SchNumber3Char">
    <w:name w:val="Sch Number 3 Char"/>
    <w:basedOn w:val="a0"/>
    <w:link w:val="SchNumber3"/>
    <w:uiPriority w:val="12"/>
    <w:rsid w:val="00EC07A7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HTML">
    <w:name w:val="HTML Preformatted"/>
    <w:basedOn w:val="a"/>
    <w:link w:val="HTML0"/>
    <w:uiPriority w:val="99"/>
    <w:semiHidden/>
    <w:unhideWhenUsed/>
    <w:rsid w:val="00A45A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5A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evel1">
    <w:name w:val="Level 1"/>
    <w:basedOn w:val="a"/>
    <w:next w:val="a"/>
    <w:link w:val="Level1Char"/>
    <w:qFormat/>
    <w:rsid w:val="004E7F02"/>
    <w:pPr>
      <w:numPr>
        <w:numId w:val="10"/>
      </w:numPr>
      <w:adjustRightInd w:val="0"/>
      <w:spacing w:before="360" w:after="210" w:line="264" w:lineRule="auto"/>
      <w:jc w:val="both"/>
      <w:outlineLvl w:val="0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2">
    <w:name w:val="Level 2"/>
    <w:basedOn w:val="a"/>
    <w:next w:val="a"/>
    <w:link w:val="Level2Char"/>
    <w:qFormat/>
    <w:rsid w:val="004E7F02"/>
    <w:pPr>
      <w:numPr>
        <w:ilvl w:val="1"/>
        <w:numId w:val="10"/>
      </w:numPr>
      <w:adjustRightInd w:val="0"/>
      <w:spacing w:after="210" w:line="264" w:lineRule="auto"/>
      <w:jc w:val="both"/>
      <w:outlineLvl w:val="1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3">
    <w:name w:val="Level 3"/>
    <w:basedOn w:val="a"/>
    <w:next w:val="a"/>
    <w:link w:val="Level3Char"/>
    <w:qFormat/>
    <w:rsid w:val="004E7F02"/>
    <w:pPr>
      <w:numPr>
        <w:ilvl w:val="2"/>
        <w:numId w:val="10"/>
      </w:numPr>
      <w:adjustRightInd w:val="0"/>
      <w:spacing w:after="210" w:line="264" w:lineRule="auto"/>
      <w:jc w:val="both"/>
      <w:outlineLvl w:val="2"/>
    </w:pPr>
    <w:rPr>
      <w:rFonts w:ascii="Arial" w:eastAsia="Times New Roman" w:hAnsi="Arial" w:cs="Arial"/>
      <w:sz w:val="21"/>
      <w:szCs w:val="21"/>
      <w:lang w:val="en-GB" w:eastAsia="en-GB"/>
    </w:rPr>
  </w:style>
  <w:style w:type="paragraph" w:customStyle="1" w:styleId="Level4">
    <w:name w:val="Level 4"/>
    <w:basedOn w:val="a"/>
    <w:next w:val="a"/>
    <w:link w:val="Level4Char"/>
    <w:qFormat/>
    <w:rsid w:val="004E7F02"/>
    <w:pPr>
      <w:numPr>
        <w:ilvl w:val="3"/>
        <w:numId w:val="10"/>
      </w:numPr>
      <w:adjustRightInd w:val="0"/>
      <w:spacing w:after="210" w:line="264" w:lineRule="auto"/>
      <w:jc w:val="both"/>
      <w:outlineLvl w:val="3"/>
    </w:pPr>
    <w:rPr>
      <w:rFonts w:ascii="Arial" w:eastAsia="Times New Roman" w:hAnsi="Arial" w:cs="Arial"/>
      <w:sz w:val="21"/>
      <w:szCs w:val="21"/>
      <w:lang w:val="en-GB" w:eastAsia="en-GB"/>
    </w:rPr>
  </w:style>
  <w:style w:type="paragraph" w:customStyle="1" w:styleId="Level5">
    <w:name w:val="Level 5"/>
    <w:basedOn w:val="a"/>
    <w:next w:val="a"/>
    <w:qFormat/>
    <w:rsid w:val="004E7F02"/>
    <w:pPr>
      <w:numPr>
        <w:ilvl w:val="4"/>
        <w:numId w:val="10"/>
      </w:numPr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vel3Char">
    <w:name w:val="Level 3 Char"/>
    <w:link w:val="Level3"/>
    <w:rsid w:val="004E7F02"/>
    <w:rPr>
      <w:rFonts w:ascii="Arial" w:eastAsia="Times New Roman" w:hAnsi="Arial" w:cs="Arial"/>
      <w:sz w:val="21"/>
      <w:szCs w:val="21"/>
      <w:lang w:val="en-GB" w:eastAsia="en-GB"/>
    </w:rPr>
  </w:style>
  <w:style w:type="character" w:customStyle="1" w:styleId="Level2Char">
    <w:name w:val="Level 2 Char"/>
    <w:basedOn w:val="Body2Char"/>
    <w:link w:val="Level2"/>
    <w:rsid w:val="004E7F02"/>
    <w:rPr>
      <w:rFonts w:ascii="Arial" w:eastAsia="Times New Roman" w:hAnsi="Arial" w:cs="Arial"/>
      <w:b/>
      <w:sz w:val="21"/>
      <w:szCs w:val="21"/>
      <w:lang w:val="en-GB" w:eastAsia="en-GB"/>
    </w:rPr>
  </w:style>
  <w:style w:type="character" w:customStyle="1" w:styleId="Level1Char">
    <w:name w:val="Level 1 Char"/>
    <w:basedOn w:val="a0"/>
    <w:link w:val="Level1"/>
    <w:rsid w:val="004E7F02"/>
    <w:rPr>
      <w:rFonts w:ascii="Arial" w:eastAsia="Times New Roman" w:hAnsi="Arial" w:cs="Arial"/>
      <w:b/>
      <w:sz w:val="21"/>
      <w:szCs w:val="21"/>
      <w:lang w:val="en-GB" w:eastAsia="en-GB"/>
    </w:rPr>
  </w:style>
  <w:style w:type="character" w:customStyle="1" w:styleId="Level4Char">
    <w:name w:val="Level 4 Char"/>
    <w:link w:val="Level4"/>
    <w:rsid w:val="004E7F02"/>
    <w:rPr>
      <w:rFonts w:ascii="Arial" w:eastAsia="Times New Roman" w:hAnsi="Arial" w:cs="Arial"/>
      <w:sz w:val="21"/>
      <w:szCs w:val="21"/>
      <w:lang w:val="en-GB" w:eastAsia="en-GB"/>
    </w:rPr>
  </w:style>
  <w:style w:type="paragraph" w:customStyle="1" w:styleId="3">
    <w:name w:val="3 УР Прил"/>
    <w:basedOn w:val="2"/>
    <w:uiPriority w:val="2"/>
    <w:qFormat/>
    <w:rsid w:val="00B74A03"/>
    <w:pPr>
      <w:numPr>
        <w:ilvl w:val="2"/>
      </w:numPr>
    </w:pPr>
  </w:style>
  <w:style w:type="paragraph" w:customStyle="1" w:styleId="1">
    <w:name w:val="1 УР прил"/>
    <w:basedOn w:val="a"/>
    <w:qFormat/>
    <w:rsid w:val="00B74A03"/>
    <w:pPr>
      <w:numPr>
        <w:numId w:val="12"/>
      </w:numPr>
      <w:spacing w:before="120" w:after="0" w:line="240" w:lineRule="auto"/>
      <w:jc w:val="both"/>
      <w:outlineLvl w:val="1"/>
    </w:pPr>
    <w:rPr>
      <w:rFonts w:ascii="BigCity Grotesque Pro Book" w:hAnsi="BigCity Grotesque Pro Book"/>
    </w:rPr>
  </w:style>
  <w:style w:type="paragraph" w:customStyle="1" w:styleId="2">
    <w:name w:val="2 Ур Прил"/>
    <w:basedOn w:val="1"/>
    <w:uiPriority w:val="1"/>
    <w:qFormat/>
    <w:rsid w:val="00B74A03"/>
    <w:pPr>
      <w:numPr>
        <w:ilvl w:val="1"/>
      </w:numPr>
      <w:outlineLvl w:val="2"/>
    </w:pPr>
  </w:style>
  <w:style w:type="paragraph" w:styleId="ab">
    <w:name w:val="Revision"/>
    <w:hidden/>
    <w:uiPriority w:val="99"/>
    <w:semiHidden/>
    <w:rsid w:val="005411CB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A52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257D"/>
    <w:rPr>
      <w:rFonts w:ascii="Segoe UI" w:hAnsi="Segoe UI" w:cs="Segoe UI"/>
      <w:sz w:val="18"/>
      <w:szCs w:val="18"/>
    </w:rPr>
  </w:style>
  <w:style w:type="paragraph" w:customStyle="1" w:styleId="Firm3Cont2">
    <w:name w:val="Firm3 Cont 2"/>
    <w:basedOn w:val="a"/>
    <w:link w:val="Firm3Cont2Char"/>
    <w:rsid w:val="00425A3D"/>
    <w:pPr>
      <w:spacing w:after="180" w:line="280" w:lineRule="atLeast"/>
      <w:ind w:left="720"/>
      <w:jc w:val="both"/>
    </w:pPr>
    <w:rPr>
      <w:rFonts w:ascii="Times New Roman" w:eastAsia="SimSun" w:hAnsi="Times New Roman" w:cs="Times New Roman"/>
      <w:sz w:val="24"/>
      <w:szCs w:val="20"/>
      <w:lang w:val="en-GB"/>
    </w:rPr>
  </w:style>
  <w:style w:type="character" w:customStyle="1" w:styleId="Firm3Cont2Char">
    <w:name w:val="Firm3 Cont 2 Char"/>
    <w:link w:val="Firm3Cont2"/>
    <w:rsid w:val="00425A3D"/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Firm3L4">
    <w:name w:val="Firm3_L4"/>
    <w:basedOn w:val="a"/>
    <w:link w:val="Firm3L4Char"/>
    <w:rsid w:val="00425A3D"/>
    <w:pPr>
      <w:spacing w:after="180" w:line="280" w:lineRule="atLeast"/>
      <w:jc w:val="both"/>
      <w:outlineLvl w:val="3"/>
    </w:pPr>
    <w:rPr>
      <w:rFonts w:ascii="Times New Roman" w:eastAsia="SimSun" w:hAnsi="Times New Roman" w:cs="Times New Roman"/>
      <w:sz w:val="24"/>
      <w:szCs w:val="20"/>
    </w:rPr>
  </w:style>
  <w:style w:type="character" w:customStyle="1" w:styleId="Firm3L4Char">
    <w:name w:val="Firm3_L4 Char"/>
    <w:link w:val="Firm3L4"/>
    <w:rsid w:val="00425A3D"/>
    <w:rPr>
      <w:rFonts w:ascii="Times New Roman" w:eastAsia="SimSun" w:hAnsi="Times New Roman" w:cs="Times New Roman"/>
      <w:sz w:val="24"/>
      <w:szCs w:val="20"/>
    </w:rPr>
  </w:style>
  <w:style w:type="paragraph" w:customStyle="1" w:styleId="Firm3L2">
    <w:name w:val="Firm3_L2"/>
    <w:basedOn w:val="a"/>
    <w:link w:val="Firm3L2Char"/>
    <w:rsid w:val="004F4B16"/>
    <w:pPr>
      <w:numPr>
        <w:ilvl w:val="1"/>
      </w:numPr>
      <w:spacing w:after="180" w:line="280" w:lineRule="atLeast"/>
      <w:jc w:val="both"/>
      <w:outlineLvl w:val="1"/>
    </w:pPr>
    <w:rPr>
      <w:rFonts w:ascii="Times New Roman" w:eastAsia="SimSun" w:hAnsi="Times New Roman" w:cs="Times New Roman"/>
      <w:sz w:val="24"/>
      <w:szCs w:val="20"/>
      <w:lang w:val="en-GB"/>
    </w:rPr>
  </w:style>
  <w:style w:type="character" w:customStyle="1" w:styleId="Firm3L2Char">
    <w:name w:val="Firm3_L2 Char"/>
    <w:link w:val="Firm3L2"/>
    <w:rsid w:val="004F4B16"/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Level6">
    <w:name w:val="Level 6"/>
    <w:basedOn w:val="a"/>
    <w:rsid w:val="004F4B16"/>
    <w:pPr>
      <w:spacing w:after="140" w:line="290" w:lineRule="auto"/>
      <w:ind w:left="3288" w:hanging="680"/>
      <w:jc w:val="both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Level7">
    <w:name w:val="Level 7"/>
    <w:basedOn w:val="a"/>
    <w:rsid w:val="004F4B16"/>
    <w:pPr>
      <w:tabs>
        <w:tab w:val="num" w:pos="3288"/>
      </w:tabs>
      <w:spacing w:after="140" w:line="290" w:lineRule="auto"/>
      <w:ind w:left="3288" w:hanging="680"/>
      <w:jc w:val="both"/>
      <w:outlineLvl w:val="6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Level8">
    <w:name w:val="Level 8"/>
    <w:basedOn w:val="a"/>
    <w:rsid w:val="004F4B16"/>
    <w:pPr>
      <w:tabs>
        <w:tab w:val="num" w:pos="3288"/>
      </w:tabs>
      <w:spacing w:after="140" w:line="290" w:lineRule="auto"/>
      <w:ind w:left="3288" w:hanging="680"/>
      <w:jc w:val="both"/>
      <w:outlineLvl w:val="7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Level9">
    <w:name w:val="Level 9"/>
    <w:basedOn w:val="a"/>
    <w:rsid w:val="004F4B16"/>
    <w:pPr>
      <w:tabs>
        <w:tab w:val="num" w:pos="3288"/>
      </w:tabs>
      <w:spacing w:after="140" w:line="290" w:lineRule="auto"/>
      <w:ind w:left="3288" w:hanging="680"/>
      <w:jc w:val="both"/>
      <w:outlineLvl w:val="8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Firm3L3">
    <w:name w:val="Firm3_L3"/>
    <w:basedOn w:val="Firm3L2"/>
    <w:link w:val="Firm3L3Char"/>
    <w:rsid w:val="004F4B16"/>
    <w:pPr>
      <w:numPr>
        <w:ilvl w:val="2"/>
      </w:numPr>
      <w:outlineLvl w:val="2"/>
    </w:pPr>
  </w:style>
  <w:style w:type="character" w:customStyle="1" w:styleId="Firm3L3Char">
    <w:name w:val="Firm3_L3 Char"/>
    <w:link w:val="Firm3L3"/>
    <w:rsid w:val="004F4B16"/>
    <w:rPr>
      <w:rFonts w:ascii="Times New Roman" w:eastAsia="SimSun" w:hAnsi="Times New Roman" w:cs="Times New Roman"/>
      <w:sz w:val="24"/>
      <w:szCs w:val="20"/>
      <w:lang w:val="en-GB"/>
    </w:rPr>
  </w:style>
  <w:style w:type="character" w:customStyle="1" w:styleId="cf01">
    <w:name w:val="cf01"/>
    <w:basedOn w:val="a0"/>
    <w:rsid w:val="00F14E58"/>
    <w:rPr>
      <w:rFonts w:ascii="Segoe UI" w:hAnsi="Segoe UI" w:cs="Segoe UI" w:hint="default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9B5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895918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C0367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0367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0367A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3C7F13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C7F13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C7F13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5F1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F1C9D"/>
  </w:style>
  <w:style w:type="paragraph" w:styleId="af6">
    <w:name w:val="footer"/>
    <w:basedOn w:val="a"/>
    <w:link w:val="af7"/>
    <w:uiPriority w:val="99"/>
    <w:unhideWhenUsed/>
    <w:rsid w:val="005F1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F1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5D"/>
  </w:style>
  <w:style w:type="paragraph" w:styleId="10">
    <w:name w:val="heading 1"/>
    <w:basedOn w:val="a"/>
    <w:next w:val="a"/>
    <w:link w:val="11"/>
    <w:uiPriority w:val="9"/>
    <w:qFormat/>
    <w:rsid w:val="009B50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504"/>
    <w:rPr>
      <w:color w:val="0000FF"/>
      <w:u w:val="single"/>
    </w:rPr>
  </w:style>
  <w:style w:type="paragraph" w:styleId="20">
    <w:name w:val="Body Text Indent 2"/>
    <w:basedOn w:val="a"/>
    <w:link w:val="21"/>
    <w:semiHidden/>
    <w:rsid w:val="0044528A"/>
    <w:pPr>
      <w:spacing w:after="0" w:line="240" w:lineRule="auto"/>
      <w:ind w:firstLine="9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4528A"/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B706A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B706A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B706A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706A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706AD"/>
    <w:rPr>
      <w:b/>
      <w:bCs/>
      <w:sz w:val="20"/>
      <w:szCs w:val="20"/>
    </w:rPr>
  </w:style>
  <w:style w:type="paragraph" w:styleId="a9">
    <w:name w:val="List Paragraph"/>
    <w:aliases w:val="Ненумерованный список,Л‡Ќ€љ –•Џ–ђ€1,кЊ’—“Њ_”‰€’’ћЋ –•Џ–”ђ,_нсxон_пѓйсс_л …Нм…п_,Л‡Ќ€љ –∙Џ–ђ€1,кЊ’—“Њ_”‰€’’ћЋ –∙Џ–”ђ,Заголовок мой1,СписокСТПр,Маркер,Таблицы"/>
    <w:basedOn w:val="a"/>
    <w:link w:val="aa"/>
    <w:uiPriority w:val="34"/>
    <w:qFormat/>
    <w:rsid w:val="00F143CA"/>
    <w:pPr>
      <w:spacing w:before="120" w:after="0" w:line="240" w:lineRule="auto"/>
      <w:ind w:left="720"/>
      <w:contextualSpacing/>
    </w:pPr>
    <w:rPr>
      <w:rFonts w:ascii="BigCity Grotesque Pro Book" w:hAnsi="BigCity Grotesque Pro Book"/>
    </w:rPr>
  </w:style>
  <w:style w:type="character" w:customStyle="1" w:styleId="aa">
    <w:name w:val="Абзац списка Знак"/>
    <w:aliases w:val="Ненумерованный список Знак,Л‡Ќ€љ –•Џ–ђ€1 Знак,кЊ’—“Њ_”‰€’’ћЋ –•Џ–”ђ Знак,_нсxон_пѓйсс_л …Нм…п_ Знак,Л‡Ќ€љ –∙Џ–ђ€1 Знак,кЊ’—“Њ_”‰€’’ћЋ –∙Џ–”ђ Знак,Заголовок мой1 Знак,СписокСТПр Знак,Маркер Знак,Таблицы Знак"/>
    <w:basedOn w:val="a0"/>
    <w:link w:val="a9"/>
    <w:uiPriority w:val="34"/>
    <w:rsid w:val="00F143CA"/>
    <w:rPr>
      <w:rFonts w:ascii="BigCity Grotesque Pro Book" w:hAnsi="BigCity Grotesque Pro Book"/>
    </w:rPr>
  </w:style>
  <w:style w:type="paragraph" w:customStyle="1" w:styleId="Body2">
    <w:name w:val="Body 2"/>
    <w:basedOn w:val="a"/>
    <w:link w:val="Body2Char"/>
    <w:qFormat/>
    <w:rsid w:val="00EC07A7"/>
    <w:pPr>
      <w:spacing w:after="210" w:line="264" w:lineRule="auto"/>
      <w:ind w:left="709"/>
      <w:jc w:val="both"/>
    </w:pPr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BoldItalicText">
    <w:name w:val="BoldItalicText"/>
    <w:basedOn w:val="a0"/>
    <w:uiPriority w:val="17"/>
    <w:semiHidden/>
    <w:rsid w:val="00EC07A7"/>
    <w:rPr>
      <w:b/>
      <w:i/>
    </w:rPr>
  </w:style>
  <w:style w:type="paragraph" w:customStyle="1" w:styleId="SchTitle">
    <w:name w:val="Sch  Title"/>
    <w:basedOn w:val="SchSubtitle"/>
    <w:next w:val="SchSubtitle"/>
    <w:uiPriority w:val="10"/>
    <w:qFormat/>
    <w:rsid w:val="00EC07A7"/>
    <w:pPr>
      <w:numPr>
        <w:ilvl w:val="0"/>
      </w:numPr>
    </w:pPr>
    <w:rPr>
      <w:smallCaps/>
    </w:rPr>
  </w:style>
  <w:style w:type="paragraph" w:customStyle="1" w:styleId="SchSubtitle">
    <w:name w:val="Sch  Subtitle"/>
    <w:basedOn w:val="a"/>
    <w:next w:val="Body2"/>
    <w:uiPriority w:val="11"/>
    <w:qFormat/>
    <w:rsid w:val="00EC07A7"/>
    <w:pPr>
      <w:keepNext/>
      <w:numPr>
        <w:ilvl w:val="1"/>
        <w:numId w:val="9"/>
      </w:numPr>
      <w:spacing w:after="210" w:line="264" w:lineRule="auto"/>
      <w:ind w:left="1440"/>
      <w:jc w:val="center"/>
    </w:pPr>
    <w:rPr>
      <w:rFonts w:ascii="Arial" w:eastAsia="Arial Unicode MS" w:hAnsi="Arial" w:cs="Times New Roman"/>
      <w:b/>
      <w:sz w:val="21"/>
      <w:szCs w:val="21"/>
      <w:lang w:val="en-GB" w:eastAsia="en-GB"/>
    </w:rPr>
  </w:style>
  <w:style w:type="paragraph" w:customStyle="1" w:styleId="SchNumber1">
    <w:name w:val="Sch Number 1"/>
    <w:basedOn w:val="a"/>
    <w:next w:val="Body2"/>
    <w:link w:val="SchNumber1Char"/>
    <w:uiPriority w:val="12"/>
    <w:qFormat/>
    <w:rsid w:val="00EC07A7"/>
    <w:pPr>
      <w:numPr>
        <w:ilvl w:val="2"/>
        <w:numId w:val="9"/>
      </w:numPr>
      <w:spacing w:before="360" w:after="210" w:line="264" w:lineRule="auto"/>
      <w:jc w:val="both"/>
      <w:outlineLvl w:val="0"/>
    </w:pPr>
    <w:rPr>
      <w:rFonts w:ascii="Arial" w:eastAsia="Arial Unicode MS" w:hAnsi="Arial" w:cs="Arial"/>
      <w:b/>
      <w:sz w:val="21"/>
      <w:szCs w:val="21"/>
      <w:lang w:val="en-GB" w:eastAsia="en-GB"/>
    </w:rPr>
  </w:style>
  <w:style w:type="paragraph" w:customStyle="1" w:styleId="SchNumber2">
    <w:name w:val="Sch Number 2"/>
    <w:basedOn w:val="a"/>
    <w:next w:val="Body2"/>
    <w:link w:val="SchNumber2Char"/>
    <w:uiPriority w:val="12"/>
    <w:qFormat/>
    <w:rsid w:val="00EC07A7"/>
    <w:pPr>
      <w:numPr>
        <w:ilvl w:val="3"/>
        <w:numId w:val="9"/>
      </w:numPr>
      <w:spacing w:after="210" w:line="264" w:lineRule="auto"/>
      <w:jc w:val="both"/>
      <w:outlineLvl w:val="1"/>
    </w:pPr>
    <w:rPr>
      <w:rFonts w:ascii="Arial" w:eastAsia="Arial Unicode MS" w:hAnsi="Arial" w:cs="Arial"/>
      <w:b/>
      <w:sz w:val="21"/>
      <w:szCs w:val="21"/>
      <w:lang w:val="en-GB" w:eastAsia="en-GB"/>
    </w:rPr>
  </w:style>
  <w:style w:type="paragraph" w:customStyle="1" w:styleId="SchNumber3">
    <w:name w:val="Sch Number 3"/>
    <w:basedOn w:val="a"/>
    <w:next w:val="Body2"/>
    <w:link w:val="SchNumber3Char"/>
    <w:uiPriority w:val="12"/>
    <w:qFormat/>
    <w:rsid w:val="00EC07A7"/>
    <w:pPr>
      <w:numPr>
        <w:ilvl w:val="4"/>
        <w:numId w:val="9"/>
      </w:numPr>
      <w:spacing w:after="210" w:line="264" w:lineRule="auto"/>
      <w:jc w:val="both"/>
      <w:outlineLvl w:val="2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SchNumber4">
    <w:name w:val="Sch Number 4"/>
    <w:basedOn w:val="a"/>
    <w:next w:val="a"/>
    <w:uiPriority w:val="12"/>
    <w:qFormat/>
    <w:rsid w:val="00EC07A7"/>
    <w:pPr>
      <w:numPr>
        <w:ilvl w:val="5"/>
        <w:numId w:val="9"/>
      </w:numPr>
      <w:spacing w:after="210" w:line="264" w:lineRule="auto"/>
      <w:jc w:val="both"/>
      <w:outlineLvl w:val="3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SchNumber5">
    <w:name w:val="Sch Number 5"/>
    <w:basedOn w:val="a"/>
    <w:next w:val="a"/>
    <w:uiPriority w:val="12"/>
    <w:qFormat/>
    <w:rsid w:val="00EC07A7"/>
    <w:pPr>
      <w:numPr>
        <w:ilvl w:val="6"/>
        <w:numId w:val="9"/>
      </w:numPr>
      <w:spacing w:after="210" w:line="264" w:lineRule="auto"/>
      <w:jc w:val="both"/>
      <w:outlineLvl w:val="4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Body2Char">
    <w:name w:val="Body 2 Char"/>
    <w:basedOn w:val="a0"/>
    <w:link w:val="Body2"/>
    <w:rsid w:val="00EC07A7"/>
    <w:rPr>
      <w:rFonts w:ascii="Arial" w:eastAsia="Arial Unicode MS" w:hAnsi="Arial" w:cs="Times New Roman"/>
      <w:sz w:val="21"/>
      <w:szCs w:val="21"/>
      <w:lang w:val="en-GB" w:eastAsia="en-GB"/>
    </w:rPr>
  </w:style>
  <w:style w:type="numbering" w:customStyle="1" w:styleId="SchCustomList">
    <w:name w:val="Sch Custom List"/>
    <w:basedOn w:val="a2"/>
    <w:uiPriority w:val="99"/>
    <w:rsid w:val="00EC07A7"/>
    <w:pPr>
      <w:numPr>
        <w:numId w:val="9"/>
      </w:numPr>
    </w:pPr>
  </w:style>
  <w:style w:type="character" w:customStyle="1" w:styleId="SchNumber1Char">
    <w:name w:val="Sch Number 1 Char"/>
    <w:basedOn w:val="a0"/>
    <w:link w:val="SchNumber1"/>
    <w:uiPriority w:val="12"/>
    <w:rsid w:val="00EC07A7"/>
    <w:rPr>
      <w:rFonts w:ascii="Arial" w:eastAsia="Arial Unicode MS" w:hAnsi="Arial" w:cs="Arial"/>
      <w:b/>
      <w:sz w:val="21"/>
      <w:szCs w:val="21"/>
      <w:lang w:val="en-GB" w:eastAsia="en-GB"/>
    </w:rPr>
  </w:style>
  <w:style w:type="character" w:customStyle="1" w:styleId="SchNumber2Char">
    <w:name w:val="Sch Number 2 Char"/>
    <w:basedOn w:val="a0"/>
    <w:link w:val="SchNumber2"/>
    <w:uiPriority w:val="12"/>
    <w:rsid w:val="00EC07A7"/>
    <w:rPr>
      <w:rFonts w:ascii="Arial" w:eastAsia="Arial Unicode MS" w:hAnsi="Arial" w:cs="Arial"/>
      <w:b/>
      <w:sz w:val="21"/>
      <w:szCs w:val="21"/>
      <w:lang w:val="en-GB" w:eastAsia="en-GB"/>
    </w:rPr>
  </w:style>
  <w:style w:type="character" w:customStyle="1" w:styleId="SchNumber3Char">
    <w:name w:val="Sch Number 3 Char"/>
    <w:basedOn w:val="a0"/>
    <w:link w:val="SchNumber3"/>
    <w:uiPriority w:val="12"/>
    <w:rsid w:val="00EC07A7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HTML">
    <w:name w:val="HTML Preformatted"/>
    <w:basedOn w:val="a"/>
    <w:link w:val="HTML0"/>
    <w:uiPriority w:val="99"/>
    <w:semiHidden/>
    <w:unhideWhenUsed/>
    <w:rsid w:val="00A45A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5A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evel1">
    <w:name w:val="Level 1"/>
    <w:basedOn w:val="a"/>
    <w:next w:val="a"/>
    <w:link w:val="Level1Char"/>
    <w:qFormat/>
    <w:rsid w:val="004E7F02"/>
    <w:pPr>
      <w:numPr>
        <w:numId w:val="10"/>
      </w:numPr>
      <w:adjustRightInd w:val="0"/>
      <w:spacing w:before="360" w:after="210" w:line="264" w:lineRule="auto"/>
      <w:jc w:val="both"/>
      <w:outlineLvl w:val="0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2">
    <w:name w:val="Level 2"/>
    <w:basedOn w:val="a"/>
    <w:next w:val="a"/>
    <w:link w:val="Level2Char"/>
    <w:qFormat/>
    <w:rsid w:val="004E7F02"/>
    <w:pPr>
      <w:numPr>
        <w:ilvl w:val="1"/>
        <w:numId w:val="10"/>
      </w:numPr>
      <w:adjustRightInd w:val="0"/>
      <w:spacing w:after="210" w:line="264" w:lineRule="auto"/>
      <w:jc w:val="both"/>
      <w:outlineLvl w:val="1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3">
    <w:name w:val="Level 3"/>
    <w:basedOn w:val="a"/>
    <w:next w:val="a"/>
    <w:link w:val="Level3Char"/>
    <w:qFormat/>
    <w:rsid w:val="004E7F02"/>
    <w:pPr>
      <w:numPr>
        <w:ilvl w:val="2"/>
        <w:numId w:val="10"/>
      </w:numPr>
      <w:adjustRightInd w:val="0"/>
      <w:spacing w:after="210" w:line="264" w:lineRule="auto"/>
      <w:jc w:val="both"/>
      <w:outlineLvl w:val="2"/>
    </w:pPr>
    <w:rPr>
      <w:rFonts w:ascii="Arial" w:eastAsia="Times New Roman" w:hAnsi="Arial" w:cs="Arial"/>
      <w:sz w:val="21"/>
      <w:szCs w:val="21"/>
      <w:lang w:val="en-GB" w:eastAsia="en-GB"/>
    </w:rPr>
  </w:style>
  <w:style w:type="paragraph" w:customStyle="1" w:styleId="Level4">
    <w:name w:val="Level 4"/>
    <w:basedOn w:val="a"/>
    <w:next w:val="a"/>
    <w:link w:val="Level4Char"/>
    <w:qFormat/>
    <w:rsid w:val="004E7F02"/>
    <w:pPr>
      <w:numPr>
        <w:ilvl w:val="3"/>
        <w:numId w:val="10"/>
      </w:numPr>
      <w:adjustRightInd w:val="0"/>
      <w:spacing w:after="210" w:line="264" w:lineRule="auto"/>
      <w:jc w:val="both"/>
      <w:outlineLvl w:val="3"/>
    </w:pPr>
    <w:rPr>
      <w:rFonts w:ascii="Arial" w:eastAsia="Times New Roman" w:hAnsi="Arial" w:cs="Arial"/>
      <w:sz w:val="21"/>
      <w:szCs w:val="21"/>
      <w:lang w:val="en-GB" w:eastAsia="en-GB"/>
    </w:rPr>
  </w:style>
  <w:style w:type="paragraph" w:customStyle="1" w:styleId="Level5">
    <w:name w:val="Level 5"/>
    <w:basedOn w:val="a"/>
    <w:next w:val="a"/>
    <w:qFormat/>
    <w:rsid w:val="004E7F02"/>
    <w:pPr>
      <w:numPr>
        <w:ilvl w:val="4"/>
        <w:numId w:val="10"/>
      </w:numPr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vel3Char">
    <w:name w:val="Level 3 Char"/>
    <w:link w:val="Level3"/>
    <w:rsid w:val="004E7F02"/>
    <w:rPr>
      <w:rFonts w:ascii="Arial" w:eastAsia="Times New Roman" w:hAnsi="Arial" w:cs="Arial"/>
      <w:sz w:val="21"/>
      <w:szCs w:val="21"/>
      <w:lang w:val="en-GB" w:eastAsia="en-GB"/>
    </w:rPr>
  </w:style>
  <w:style w:type="character" w:customStyle="1" w:styleId="Level2Char">
    <w:name w:val="Level 2 Char"/>
    <w:basedOn w:val="Body2Char"/>
    <w:link w:val="Level2"/>
    <w:rsid w:val="004E7F02"/>
    <w:rPr>
      <w:rFonts w:ascii="Arial" w:eastAsia="Times New Roman" w:hAnsi="Arial" w:cs="Arial"/>
      <w:b/>
      <w:sz w:val="21"/>
      <w:szCs w:val="21"/>
      <w:lang w:val="en-GB" w:eastAsia="en-GB"/>
    </w:rPr>
  </w:style>
  <w:style w:type="character" w:customStyle="1" w:styleId="Level1Char">
    <w:name w:val="Level 1 Char"/>
    <w:basedOn w:val="a0"/>
    <w:link w:val="Level1"/>
    <w:rsid w:val="004E7F02"/>
    <w:rPr>
      <w:rFonts w:ascii="Arial" w:eastAsia="Times New Roman" w:hAnsi="Arial" w:cs="Arial"/>
      <w:b/>
      <w:sz w:val="21"/>
      <w:szCs w:val="21"/>
      <w:lang w:val="en-GB" w:eastAsia="en-GB"/>
    </w:rPr>
  </w:style>
  <w:style w:type="character" w:customStyle="1" w:styleId="Level4Char">
    <w:name w:val="Level 4 Char"/>
    <w:link w:val="Level4"/>
    <w:rsid w:val="004E7F02"/>
    <w:rPr>
      <w:rFonts w:ascii="Arial" w:eastAsia="Times New Roman" w:hAnsi="Arial" w:cs="Arial"/>
      <w:sz w:val="21"/>
      <w:szCs w:val="21"/>
      <w:lang w:val="en-GB" w:eastAsia="en-GB"/>
    </w:rPr>
  </w:style>
  <w:style w:type="paragraph" w:customStyle="1" w:styleId="3">
    <w:name w:val="3 УР Прил"/>
    <w:basedOn w:val="2"/>
    <w:uiPriority w:val="2"/>
    <w:qFormat/>
    <w:rsid w:val="00B74A03"/>
    <w:pPr>
      <w:numPr>
        <w:ilvl w:val="2"/>
      </w:numPr>
    </w:pPr>
  </w:style>
  <w:style w:type="paragraph" w:customStyle="1" w:styleId="1">
    <w:name w:val="1 УР прил"/>
    <w:basedOn w:val="a"/>
    <w:qFormat/>
    <w:rsid w:val="00B74A03"/>
    <w:pPr>
      <w:numPr>
        <w:numId w:val="12"/>
      </w:numPr>
      <w:spacing w:before="120" w:after="0" w:line="240" w:lineRule="auto"/>
      <w:jc w:val="both"/>
      <w:outlineLvl w:val="1"/>
    </w:pPr>
    <w:rPr>
      <w:rFonts w:ascii="BigCity Grotesque Pro Book" w:hAnsi="BigCity Grotesque Pro Book"/>
    </w:rPr>
  </w:style>
  <w:style w:type="paragraph" w:customStyle="1" w:styleId="2">
    <w:name w:val="2 Ур Прил"/>
    <w:basedOn w:val="1"/>
    <w:uiPriority w:val="1"/>
    <w:qFormat/>
    <w:rsid w:val="00B74A03"/>
    <w:pPr>
      <w:numPr>
        <w:ilvl w:val="1"/>
      </w:numPr>
      <w:outlineLvl w:val="2"/>
    </w:pPr>
  </w:style>
  <w:style w:type="paragraph" w:styleId="ab">
    <w:name w:val="Revision"/>
    <w:hidden/>
    <w:uiPriority w:val="99"/>
    <w:semiHidden/>
    <w:rsid w:val="005411CB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A52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257D"/>
    <w:rPr>
      <w:rFonts w:ascii="Segoe UI" w:hAnsi="Segoe UI" w:cs="Segoe UI"/>
      <w:sz w:val="18"/>
      <w:szCs w:val="18"/>
    </w:rPr>
  </w:style>
  <w:style w:type="paragraph" w:customStyle="1" w:styleId="Firm3Cont2">
    <w:name w:val="Firm3 Cont 2"/>
    <w:basedOn w:val="a"/>
    <w:link w:val="Firm3Cont2Char"/>
    <w:rsid w:val="00425A3D"/>
    <w:pPr>
      <w:spacing w:after="180" w:line="280" w:lineRule="atLeast"/>
      <w:ind w:left="720"/>
      <w:jc w:val="both"/>
    </w:pPr>
    <w:rPr>
      <w:rFonts w:ascii="Times New Roman" w:eastAsia="SimSun" w:hAnsi="Times New Roman" w:cs="Times New Roman"/>
      <w:sz w:val="24"/>
      <w:szCs w:val="20"/>
      <w:lang w:val="en-GB"/>
    </w:rPr>
  </w:style>
  <w:style w:type="character" w:customStyle="1" w:styleId="Firm3Cont2Char">
    <w:name w:val="Firm3 Cont 2 Char"/>
    <w:link w:val="Firm3Cont2"/>
    <w:rsid w:val="00425A3D"/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Firm3L4">
    <w:name w:val="Firm3_L4"/>
    <w:basedOn w:val="a"/>
    <w:link w:val="Firm3L4Char"/>
    <w:rsid w:val="00425A3D"/>
    <w:pPr>
      <w:spacing w:after="180" w:line="280" w:lineRule="atLeast"/>
      <w:jc w:val="both"/>
      <w:outlineLvl w:val="3"/>
    </w:pPr>
    <w:rPr>
      <w:rFonts w:ascii="Times New Roman" w:eastAsia="SimSun" w:hAnsi="Times New Roman" w:cs="Times New Roman"/>
      <w:sz w:val="24"/>
      <w:szCs w:val="20"/>
    </w:rPr>
  </w:style>
  <w:style w:type="character" w:customStyle="1" w:styleId="Firm3L4Char">
    <w:name w:val="Firm3_L4 Char"/>
    <w:link w:val="Firm3L4"/>
    <w:rsid w:val="00425A3D"/>
    <w:rPr>
      <w:rFonts w:ascii="Times New Roman" w:eastAsia="SimSun" w:hAnsi="Times New Roman" w:cs="Times New Roman"/>
      <w:sz w:val="24"/>
      <w:szCs w:val="20"/>
    </w:rPr>
  </w:style>
  <w:style w:type="paragraph" w:customStyle="1" w:styleId="Firm3L2">
    <w:name w:val="Firm3_L2"/>
    <w:basedOn w:val="a"/>
    <w:link w:val="Firm3L2Char"/>
    <w:rsid w:val="004F4B16"/>
    <w:pPr>
      <w:numPr>
        <w:ilvl w:val="1"/>
      </w:numPr>
      <w:spacing w:after="180" w:line="280" w:lineRule="atLeast"/>
      <w:jc w:val="both"/>
      <w:outlineLvl w:val="1"/>
    </w:pPr>
    <w:rPr>
      <w:rFonts w:ascii="Times New Roman" w:eastAsia="SimSun" w:hAnsi="Times New Roman" w:cs="Times New Roman"/>
      <w:sz w:val="24"/>
      <w:szCs w:val="20"/>
      <w:lang w:val="en-GB"/>
    </w:rPr>
  </w:style>
  <w:style w:type="character" w:customStyle="1" w:styleId="Firm3L2Char">
    <w:name w:val="Firm3_L2 Char"/>
    <w:link w:val="Firm3L2"/>
    <w:rsid w:val="004F4B16"/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Level6">
    <w:name w:val="Level 6"/>
    <w:basedOn w:val="a"/>
    <w:rsid w:val="004F4B16"/>
    <w:pPr>
      <w:spacing w:after="140" w:line="290" w:lineRule="auto"/>
      <w:ind w:left="3288" w:hanging="680"/>
      <w:jc w:val="both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Level7">
    <w:name w:val="Level 7"/>
    <w:basedOn w:val="a"/>
    <w:rsid w:val="004F4B16"/>
    <w:pPr>
      <w:tabs>
        <w:tab w:val="num" w:pos="3288"/>
      </w:tabs>
      <w:spacing w:after="140" w:line="290" w:lineRule="auto"/>
      <w:ind w:left="3288" w:hanging="680"/>
      <w:jc w:val="both"/>
      <w:outlineLvl w:val="6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Level8">
    <w:name w:val="Level 8"/>
    <w:basedOn w:val="a"/>
    <w:rsid w:val="004F4B16"/>
    <w:pPr>
      <w:tabs>
        <w:tab w:val="num" w:pos="3288"/>
      </w:tabs>
      <w:spacing w:after="140" w:line="290" w:lineRule="auto"/>
      <w:ind w:left="3288" w:hanging="680"/>
      <w:jc w:val="both"/>
      <w:outlineLvl w:val="7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Level9">
    <w:name w:val="Level 9"/>
    <w:basedOn w:val="a"/>
    <w:rsid w:val="004F4B16"/>
    <w:pPr>
      <w:tabs>
        <w:tab w:val="num" w:pos="3288"/>
      </w:tabs>
      <w:spacing w:after="140" w:line="290" w:lineRule="auto"/>
      <w:ind w:left="3288" w:hanging="680"/>
      <w:jc w:val="both"/>
      <w:outlineLvl w:val="8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Firm3L3">
    <w:name w:val="Firm3_L3"/>
    <w:basedOn w:val="Firm3L2"/>
    <w:link w:val="Firm3L3Char"/>
    <w:rsid w:val="004F4B16"/>
    <w:pPr>
      <w:numPr>
        <w:ilvl w:val="2"/>
      </w:numPr>
      <w:outlineLvl w:val="2"/>
    </w:pPr>
  </w:style>
  <w:style w:type="character" w:customStyle="1" w:styleId="Firm3L3Char">
    <w:name w:val="Firm3_L3 Char"/>
    <w:link w:val="Firm3L3"/>
    <w:rsid w:val="004F4B16"/>
    <w:rPr>
      <w:rFonts w:ascii="Times New Roman" w:eastAsia="SimSun" w:hAnsi="Times New Roman" w:cs="Times New Roman"/>
      <w:sz w:val="24"/>
      <w:szCs w:val="20"/>
      <w:lang w:val="en-GB"/>
    </w:rPr>
  </w:style>
  <w:style w:type="character" w:customStyle="1" w:styleId="cf01">
    <w:name w:val="cf01"/>
    <w:basedOn w:val="a0"/>
    <w:rsid w:val="00F14E58"/>
    <w:rPr>
      <w:rFonts w:ascii="Segoe UI" w:hAnsi="Segoe UI" w:cs="Segoe UI" w:hint="default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9B5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895918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C0367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0367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0367A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3C7F13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C7F13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C7F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29D9B9FEB2ED479CB8AC4704E57376" ma:contentTypeVersion="13" ma:contentTypeDescription="Создание документа." ma:contentTypeScope="" ma:versionID="6c2b635e5f2ac3680ec5aca75f19115c">
  <xsd:schema xmlns:xsd="http://www.w3.org/2001/XMLSchema" xmlns:xs="http://www.w3.org/2001/XMLSchema" xmlns:p="http://schemas.microsoft.com/office/2006/metadata/properties" xmlns:ns2="4019b26e-76b4-49f6-9925-54e9b8ba2c39" xmlns:ns3="316df54a-73b8-49b4-95ac-dd2c7bc5e245" targetNamespace="http://schemas.microsoft.com/office/2006/metadata/properties" ma:root="true" ma:fieldsID="35caffe3b0f0944f860616ef21ef4595" ns2:_="" ns3:_="">
    <xsd:import namespace="4019b26e-76b4-49f6-9925-54e9b8ba2c39"/>
    <xsd:import namespace="316df54a-73b8-49b4-95ac-dd2c7bc5e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9b26e-76b4-49f6-9925-54e9b8ba2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df54a-73b8-49b4-95ac-dd2c7bc5e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27FAA-0727-4B6B-8BA0-2EEA1553CE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B7EB4B-29DE-45D8-825B-8FDB6370E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9b26e-76b4-49f6-9925-54e9b8ba2c39"/>
    <ds:schemaRef ds:uri="316df54a-73b8-49b4-95ac-dd2c7bc5e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C76CA7-F3E8-4AB6-91B3-C7F7A7ABB4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B5DDAD-70ED-4F99-8915-2930252B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10</Pages>
  <Words>3239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21659</CharactersWithSpaces>
  <SharedDoc>false</SharedDoc>
  <HLinks>
    <vt:vector size="6" baseType="variant"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Кизаева</dc:creator>
  <cp:keywords/>
  <dc:description/>
  <cp:lastModifiedBy>Новикова ТА</cp:lastModifiedBy>
  <cp:revision>25</cp:revision>
  <dcterms:created xsi:type="dcterms:W3CDTF">2022-04-11T13:13:00Z</dcterms:created>
  <dcterms:modified xsi:type="dcterms:W3CDTF">2022-04-19T11:04:00Z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0x0101004129D9B9FEB2ED479CB8AC4704E57376</vt:lpwstr>
  </property>
</Properties>
</file>