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7A" w:rsidRPr="00722F56" w:rsidRDefault="00A4387A" w:rsidP="000C4D45">
      <w:pPr>
        <w:spacing w:after="0" w:line="240" w:lineRule="auto"/>
        <w:jc w:val="both"/>
        <w:rPr>
          <w:rFonts w:asciiTheme="majorHAnsi" w:hAnsiTheme="majorHAnsi"/>
        </w:rPr>
      </w:pPr>
    </w:p>
    <w:p w:rsidR="00A4387A" w:rsidRPr="00722F56" w:rsidRDefault="00A4387A" w:rsidP="004668F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/>
          <w:lang w:eastAsia="ru-RU"/>
        </w:rPr>
      </w:pP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Ежеквартальный информационный бюллетень</w:t>
      </w:r>
      <w:r w:rsidR="000C4D45"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о реализации программ переселения граждан из аварийного жилищного фонда и </w:t>
      </w: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о результатах деятельности Фонда по </w:t>
      </w:r>
      <w:proofErr w:type="gramStart"/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контролю за</w:t>
      </w:r>
      <w:proofErr w:type="gramEnd"/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качеством жилья, предоставленного в рамках </w:t>
      </w:r>
      <w:r w:rsidR="000C4D45"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данных программ</w:t>
      </w: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,</w:t>
      </w:r>
    </w:p>
    <w:p w:rsidR="00A4387A" w:rsidRPr="00722F56" w:rsidRDefault="00A4387A" w:rsidP="000C4D4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/>
          <w:lang w:eastAsia="ru-RU"/>
        </w:rPr>
      </w:pP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по состоянию на 1 </w:t>
      </w:r>
      <w:r w:rsidR="000C4D45"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апреля </w:t>
      </w:r>
      <w:r w:rsidR="004719F1"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2018</w:t>
      </w: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года</w:t>
      </w:r>
    </w:p>
    <w:p w:rsidR="00A4387A" w:rsidRPr="00722F56" w:rsidRDefault="00A4387A" w:rsidP="000C4D4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/>
          <w:lang w:eastAsia="ru-RU"/>
        </w:rPr>
      </w:pPr>
    </w:p>
    <w:p w:rsidR="000C4D45" w:rsidRPr="002D1586" w:rsidRDefault="000C4D45" w:rsidP="000C4D45">
      <w:pPr>
        <w:spacing w:after="0" w:line="240" w:lineRule="auto"/>
        <w:jc w:val="both"/>
        <w:rPr>
          <w:rFonts w:asciiTheme="majorHAnsi" w:eastAsia="Times New Roman" w:hAnsiTheme="majorHAnsi"/>
          <w:b/>
          <w:bCs/>
          <w:lang w:eastAsia="ru-RU"/>
        </w:rPr>
      </w:pP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По состоянию на 1 апреля 2018 года в </w:t>
      </w:r>
      <w:r w:rsidR="00264D93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12</w:t>
      </w: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субъектах РФ завершается реализация программ переселения граждан из аварийного жилья в рамках реализации Указа Президента РФ №600. Всего осталось переселить </w:t>
      </w:r>
      <w:r w:rsidR="00BC30FB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11</w:t>
      </w:r>
      <w:r w:rsidR="00380023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,71</w:t>
      </w: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тыс. человек из </w:t>
      </w:r>
      <w:r w:rsidR="003F45A8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17</w:t>
      </w:r>
      <w:r w:rsidR="00380023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9,36</w:t>
      </w: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тыс. </w:t>
      </w:r>
      <w:r w:rsidR="009054A1" w:rsidRPr="002D1586">
        <w:rPr>
          <w:rFonts w:asciiTheme="majorHAnsi" w:eastAsia="Times New Roman" w:hAnsiTheme="majorHAnsi"/>
          <w:bCs/>
          <w:color w:val="000000"/>
          <w:lang w:eastAsia="ru-RU"/>
        </w:rPr>
        <w:t>м²</w:t>
      </w: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аварийного жилищного фонда.</w:t>
      </w:r>
      <w:r w:rsidR="00917B59"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   </w:t>
      </w:r>
      <w:r w:rsidRPr="002D1586">
        <w:rPr>
          <w:rFonts w:asciiTheme="majorHAnsi" w:eastAsia="Times New Roman" w:hAnsiTheme="majorHAnsi"/>
          <w:b/>
          <w:bCs/>
          <w:lang w:eastAsia="ru-RU"/>
        </w:rPr>
        <w:t>(Диаграмма №1)</w:t>
      </w:r>
    </w:p>
    <w:p w:rsidR="00917B59" w:rsidRPr="002D1586" w:rsidRDefault="00917B59" w:rsidP="000C4D45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:rsidR="000C4D45" w:rsidRPr="002D1586" w:rsidRDefault="00F35901" w:rsidP="00917B5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2D1586">
        <w:rPr>
          <w:rFonts w:asciiTheme="majorHAnsi" w:hAnsiTheme="majorHAnsi"/>
          <w:color w:val="000000" w:themeColor="text1"/>
          <w:sz w:val="22"/>
          <w:szCs w:val="22"/>
        </w:rPr>
        <w:t>Р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>ешени</w:t>
      </w:r>
      <w:r w:rsidRPr="002D1586">
        <w:rPr>
          <w:rFonts w:asciiTheme="majorHAnsi" w:hAnsiTheme="majorHAnsi"/>
          <w:color w:val="000000" w:themeColor="text1"/>
          <w:sz w:val="22"/>
          <w:szCs w:val="22"/>
        </w:rPr>
        <w:t>ем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Председателя Правительства РФ Дмитрия Медведева от 23 декабря 2017 года №ДМ-П9-8612 увеличен</w:t>
      </w:r>
      <w:r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ы 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>лимит</w:t>
      </w:r>
      <w:r w:rsidRPr="002D1586">
        <w:rPr>
          <w:rFonts w:asciiTheme="majorHAnsi" w:hAnsiTheme="majorHAnsi"/>
          <w:color w:val="000000" w:themeColor="text1"/>
          <w:sz w:val="22"/>
          <w:szCs w:val="22"/>
        </w:rPr>
        <w:t>ы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предоставления финансовой поддержки за счет средств Фонда ЖКХ в размере </w:t>
      </w:r>
      <w:r w:rsidR="000C4D45" w:rsidRPr="00493DCA">
        <w:rPr>
          <w:rFonts w:asciiTheme="majorHAnsi" w:hAnsiTheme="majorHAnsi"/>
          <w:b/>
          <w:color w:val="000000" w:themeColor="text1"/>
          <w:sz w:val="22"/>
          <w:szCs w:val="22"/>
        </w:rPr>
        <w:t>3,15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млрд. рублей </w:t>
      </w:r>
      <w:r w:rsidR="000C4D45" w:rsidRPr="00493DCA">
        <w:rPr>
          <w:rFonts w:asciiTheme="majorHAnsi" w:hAnsiTheme="majorHAnsi"/>
          <w:b/>
          <w:color w:val="000000" w:themeColor="text1"/>
          <w:sz w:val="22"/>
          <w:szCs w:val="22"/>
        </w:rPr>
        <w:t>10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субъектам РФ на переселение </w:t>
      </w:r>
      <w:r w:rsidR="00F07627">
        <w:rPr>
          <w:rFonts w:asciiTheme="majorHAnsi" w:hAnsiTheme="majorHAnsi"/>
          <w:b/>
          <w:color w:val="000000" w:themeColor="text1"/>
          <w:sz w:val="22"/>
          <w:szCs w:val="22"/>
        </w:rPr>
        <w:t>7</w:t>
      </w:r>
      <w:r w:rsidR="00380023" w:rsidRPr="002D1586">
        <w:rPr>
          <w:rFonts w:asciiTheme="majorHAnsi" w:hAnsiTheme="majorHAnsi"/>
          <w:b/>
          <w:color w:val="000000" w:themeColor="text1"/>
          <w:sz w:val="22"/>
          <w:szCs w:val="22"/>
        </w:rPr>
        <w:t>,</w:t>
      </w:r>
      <w:r w:rsidR="00F07627">
        <w:rPr>
          <w:rFonts w:asciiTheme="majorHAnsi" w:hAnsiTheme="majorHAnsi"/>
          <w:b/>
          <w:color w:val="000000" w:themeColor="text1"/>
          <w:sz w:val="22"/>
          <w:szCs w:val="22"/>
        </w:rPr>
        <w:t>78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тыс. граждан из дополнительно выявленного в 2017 году и не включенного в целевые показатели на 2014-2017 годы аварийного жилищного фонда объемом </w:t>
      </w:r>
      <w:r w:rsidR="00282E50" w:rsidRPr="002D1586">
        <w:rPr>
          <w:rFonts w:asciiTheme="majorHAnsi" w:hAnsiTheme="majorHAnsi"/>
          <w:b/>
          <w:color w:val="000000" w:themeColor="text1"/>
          <w:sz w:val="22"/>
          <w:szCs w:val="22"/>
        </w:rPr>
        <w:t>14</w:t>
      </w:r>
      <w:r w:rsidR="00380023" w:rsidRPr="002D1586">
        <w:rPr>
          <w:rFonts w:asciiTheme="majorHAnsi" w:hAnsiTheme="majorHAnsi"/>
          <w:b/>
          <w:color w:val="000000" w:themeColor="text1"/>
          <w:sz w:val="22"/>
          <w:szCs w:val="22"/>
        </w:rPr>
        <w:t>1,31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тыс.</w:t>
      </w:r>
      <w:r w:rsidR="00765DB4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м²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F9706C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>По состоянию на</w:t>
      </w:r>
      <w:proofErr w:type="gramEnd"/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1 апреля 2018 года с заявками на предоставление такой поддержки в Фонд обратилось</w:t>
      </w:r>
      <w:r w:rsidR="00264D93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64D93" w:rsidRPr="002D1586">
        <w:rPr>
          <w:rFonts w:asciiTheme="majorHAnsi" w:hAnsiTheme="majorHAnsi"/>
          <w:b/>
          <w:color w:val="000000" w:themeColor="text1"/>
          <w:sz w:val="22"/>
          <w:szCs w:val="22"/>
        </w:rPr>
        <w:t>7</w:t>
      </w:r>
      <w:r w:rsidR="00264D93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0C4D45" w:rsidRPr="002D1586">
        <w:rPr>
          <w:rFonts w:asciiTheme="majorHAnsi" w:hAnsiTheme="majorHAnsi"/>
          <w:color w:val="000000" w:themeColor="text1"/>
          <w:sz w:val="22"/>
          <w:szCs w:val="22"/>
        </w:rPr>
        <w:t>субъектов РФ.</w:t>
      </w:r>
      <w:r w:rsidR="00917B59" w:rsidRPr="002D1586"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 w:rsidR="000C4D45" w:rsidRPr="002D1586">
        <w:rPr>
          <w:rFonts w:asciiTheme="majorHAnsi" w:hAnsiTheme="majorHAnsi"/>
          <w:b/>
          <w:bCs/>
          <w:color w:val="000000"/>
        </w:rPr>
        <w:t>(Диаграмма №2)</w:t>
      </w:r>
    </w:p>
    <w:p w:rsidR="000C4D45" w:rsidRPr="002D1586" w:rsidRDefault="000C4D45" w:rsidP="00A4387A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:rsidR="00A4387A" w:rsidRPr="002D1586" w:rsidRDefault="00A4387A" w:rsidP="00A4387A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На сайте Фонда ЖКХ </w:t>
      </w:r>
      <w:hyperlink r:id="rId4" w:history="1">
        <w:proofErr w:type="spellStart"/>
        <w:r w:rsidRPr="002D1586">
          <w:rPr>
            <w:rStyle w:val="a3"/>
            <w:rFonts w:asciiTheme="majorHAnsi" w:eastAsia="Times New Roman" w:hAnsiTheme="majorHAnsi"/>
            <w:bCs/>
            <w:color w:val="000000"/>
            <w:lang w:val="en-US" w:eastAsia="ru-RU"/>
          </w:rPr>
          <w:t>fondgkh</w:t>
        </w:r>
        <w:proofErr w:type="spellEnd"/>
        <w:r w:rsidRPr="002D1586">
          <w:rPr>
            <w:rStyle w:val="a3"/>
            <w:rFonts w:asciiTheme="majorHAnsi" w:eastAsia="Times New Roman" w:hAnsiTheme="majorHAnsi"/>
            <w:bCs/>
            <w:color w:val="000000"/>
            <w:lang w:eastAsia="ru-RU"/>
          </w:rPr>
          <w:t>.</w:t>
        </w:r>
        <w:proofErr w:type="spellStart"/>
        <w:r w:rsidRPr="002D1586">
          <w:rPr>
            <w:rStyle w:val="a3"/>
            <w:rFonts w:asciiTheme="majorHAnsi" w:eastAsia="Times New Roman" w:hAnsiTheme="majorHAnsi"/>
            <w:bCs/>
            <w:color w:val="000000"/>
            <w:lang w:val="en-US" w:eastAsia="ru-RU"/>
          </w:rPr>
          <w:t>ru</w:t>
        </w:r>
        <w:proofErr w:type="spellEnd"/>
      </w:hyperlink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в разделе </w:t>
      </w:r>
      <w:hyperlink r:id="rId5" w:history="1">
        <w:r w:rsidRPr="002D1586">
          <w:rPr>
            <w:rStyle w:val="a3"/>
            <w:rFonts w:asciiTheme="majorHAnsi" w:eastAsia="Times New Roman" w:hAnsiTheme="majorHAnsi"/>
            <w:bCs/>
            <w:color w:val="000000"/>
            <w:lang w:eastAsia="ru-RU"/>
          </w:rPr>
          <w:t>«На контроле»</w:t>
        </w:r>
      </w:hyperlink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</w:t>
      </w:r>
      <w:r w:rsidRPr="002D1586">
        <w:rPr>
          <w:rFonts w:asciiTheme="majorHAnsi" w:hAnsiTheme="majorHAnsi"/>
          <w:color w:val="000000"/>
        </w:rPr>
        <w:t>размещен «Реестр обращений по вопросам качества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</w:t>
      </w:r>
      <w:r w:rsidR="004668F5" w:rsidRPr="002D1586">
        <w:rPr>
          <w:rFonts w:asciiTheme="majorHAnsi" w:hAnsiTheme="majorHAnsi"/>
          <w:color w:val="000000"/>
        </w:rPr>
        <w:t xml:space="preserve"> из аварийного жилищного фонда».</w:t>
      </w:r>
    </w:p>
    <w:p w:rsidR="00A4387A" w:rsidRPr="002D1586" w:rsidRDefault="00A4387A" w:rsidP="00A4387A">
      <w:pPr>
        <w:spacing w:after="0" w:line="240" w:lineRule="auto"/>
        <w:jc w:val="both"/>
        <w:rPr>
          <w:rFonts w:asciiTheme="majorHAnsi" w:hAnsiTheme="majorHAnsi"/>
        </w:rPr>
      </w:pPr>
      <w:r w:rsidRPr="002D1586">
        <w:rPr>
          <w:rFonts w:asciiTheme="majorHAnsi" w:hAnsiTheme="majorHAnsi"/>
          <w:color w:val="000000"/>
        </w:rPr>
        <w:t xml:space="preserve">На данный момент на контроле находится информация </w:t>
      </w:r>
      <w:r w:rsidRPr="002D1586">
        <w:rPr>
          <w:rFonts w:asciiTheme="majorHAnsi" w:hAnsiTheme="majorHAnsi"/>
        </w:rPr>
        <w:t>по</w:t>
      </w:r>
      <w:r w:rsidRPr="002D1586">
        <w:rPr>
          <w:rFonts w:asciiTheme="majorHAnsi" w:eastAsia="Times New Roman" w:hAnsiTheme="majorHAnsi"/>
          <w:b/>
          <w:bCs/>
          <w:lang w:eastAsia="ru-RU"/>
        </w:rPr>
        <w:t xml:space="preserve"> </w:t>
      </w:r>
      <w:r w:rsidR="00824C8E" w:rsidRPr="002D1586">
        <w:rPr>
          <w:rFonts w:asciiTheme="majorHAnsi" w:eastAsia="Times New Roman" w:hAnsiTheme="majorHAnsi"/>
          <w:b/>
          <w:bCs/>
          <w:lang w:eastAsia="ru-RU"/>
        </w:rPr>
        <w:t>36</w:t>
      </w:r>
      <w:r w:rsidR="00A414BA" w:rsidRPr="002D1586">
        <w:rPr>
          <w:rFonts w:asciiTheme="majorHAnsi" w:eastAsia="Times New Roman" w:hAnsiTheme="majorHAnsi"/>
          <w:b/>
          <w:bCs/>
          <w:lang w:eastAsia="ru-RU"/>
        </w:rPr>
        <w:t>7</w:t>
      </w:r>
      <w:r w:rsidR="004668F5" w:rsidRPr="002D1586">
        <w:rPr>
          <w:rFonts w:asciiTheme="majorHAnsi" w:eastAsia="Times New Roman" w:hAnsiTheme="majorHAnsi"/>
          <w:b/>
          <w:bCs/>
          <w:lang w:eastAsia="ru-RU"/>
        </w:rPr>
        <w:t xml:space="preserve"> </w:t>
      </w:r>
      <w:r w:rsidRPr="002D1586">
        <w:rPr>
          <w:rFonts w:asciiTheme="majorHAnsi" w:hAnsiTheme="majorHAnsi"/>
        </w:rPr>
        <w:t xml:space="preserve">МКД в </w:t>
      </w:r>
      <w:r w:rsidR="00352DCA" w:rsidRPr="002D1586">
        <w:rPr>
          <w:rFonts w:asciiTheme="majorHAnsi" w:hAnsiTheme="majorHAnsi"/>
          <w:b/>
        </w:rPr>
        <w:t>54</w:t>
      </w:r>
      <w:r w:rsidRPr="002D1586">
        <w:rPr>
          <w:rFonts w:asciiTheme="majorHAnsi" w:hAnsiTheme="majorHAnsi"/>
        </w:rPr>
        <w:t xml:space="preserve"> субъектах РФ, </w:t>
      </w:r>
      <w:r w:rsidR="00350A4D" w:rsidRPr="002D1586">
        <w:rPr>
          <w:rFonts w:asciiTheme="majorHAnsi" w:hAnsiTheme="majorHAnsi"/>
        </w:rPr>
        <w:t>в период с 1 января</w:t>
      </w:r>
      <w:r w:rsidR="004668F5" w:rsidRPr="002D1586">
        <w:rPr>
          <w:rFonts w:asciiTheme="majorHAnsi" w:hAnsiTheme="majorHAnsi"/>
        </w:rPr>
        <w:t xml:space="preserve"> по 1 апреля</w:t>
      </w:r>
      <w:r w:rsidR="004719F1" w:rsidRPr="002D1586">
        <w:rPr>
          <w:rFonts w:asciiTheme="majorHAnsi" w:hAnsiTheme="majorHAnsi"/>
        </w:rPr>
        <w:t xml:space="preserve"> </w:t>
      </w:r>
      <w:r w:rsidR="004668F5" w:rsidRPr="002D1586">
        <w:rPr>
          <w:rFonts w:asciiTheme="majorHAnsi" w:hAnsiTheme="majorHAnsi"/>
        </w:rPr>
        <w:t>2018</w:t>
      </w:r>
      <w:r w:rsidRPr="002D1586">
        <w:rPr>
          <w:rFonts w:asciiTheme="majorHAnsi" w:hAnsiTheme="majorHAnsi"/>
        </w:rPr>
        <w:t xml:space="preserve"> года в связи с документально подтвержденным устранением недостатков сняты с контроля обращения по </w:t>
      </w:r>
      <w:r w:rsidR="00F83D91" w:rsidRPr="002D1586">
        <w:rPr>
          <w:rFonts w:asciiTheme="majorHAnsi" w:hAnsiTheme="majorHAnsi"/>
          <w:b/>
        </w:rPr>
        <w:t>154</w:t>
      </w:r>
      <w:r w:rsidRPr="002D1586">
        <w:rPr>
          <w:rFonts w:asciiTheme="majorHAnsi" w:hAnsiTheme="majorHAnsi"/>
        </w:rPr>
        <w:t xml:space="preserve"> МКД в</w:t>
      </w:r>
      <w:r w:rsidRPr="002D1586">
        <w:rPr>
          <w:rFonts w:asciiTheme="majorHAnsi" w:hAnsiTheme="majorHAnsi"/>
          <w:b/>
        </w:rPr>
        <w:t xml:space="preserve"> </w:t>
      </w:r>
      <w:r w:rsidR="00191A9F" w:rsidRPr="002D1586">
        <w:rPr>
          <w:rFonts w:asciiTheme="majorHAnsi" w:hAnsiTheme="majorHAnsi"/>
          <w:b/>
        </w:rPr>
        <w:t>3</w:t>
      </w:r>
      <w:r w:rsidR="00F35CEF" w:rsidRPr="002D1586">
        <w:rPr>
          <w:rFonts w:asciiTheme="majorHAnsi" w:hAnsiTheme="majorHAnsi"/>
          <w:b/>
        </w:rPr>
        <w:t>7</w:t>
      </w:r>
      <w:r w:rsidRPr="002D1586">
        <w:rPr>
          <w:rFonts w:asciiTheme="majorHAnsi" w:hAnsiTheme="majorHAnsi"/>
        </w:rPr>
        <w:t xml:space="preserve"> субъектах РФ.</w:t>
      </w:r>
      <w:r w:rsidR="00917B59" w:rsidRPr="002D1586">
        <w:rPr>
          <w:rFonts w:asciiTheme="majorHAnsi" w:hAnsiTheme="majorHAnsi"/>
        </w:rPr>
        <w:t xml:space="preserve">  </w:t>
      </w:r>
      <w:r w:rsidR="00A47432" w:rsidRPr="002D1586">
        <w:rPr>
          <w:rFonts w:asciiTheme="majorHAnsi" w:eastAsia="Times New Roman" w:hAnsiTheme="majorHAnsi"/>
          <w:b/>
          <w:bCs/>
          <w:lang w:eastAsia="ru-RU"/>
        </w:rPr>
        <w:t>(Диаграмма №3</w:t>
      </w:r>
      <w:r w:rsidRPr="002D1586">
        <w:rPr>
          <w:rFonts w:asciiTheme="majorHAnsi" w:eastAsia="Times New Roman" w:hAnsiTheme="majorHAnsi"/>
          <w:b/>
          <w:bCs/>
          <w:lang w:eastAsia="ru-RU"/>
        </w:rPr>
        <w:t>)</w:t>
      </w:r>
    </w:p>
    <w:p w:rsidR="00A4387A" w:rsidRPr="002D1586" w:rsidRDefault="00A4387A" w:rsidP="00A4387A">
      <w:pPr>
        <w:spacing w:after="0" w:line="240" w:lineRule="auto"/>
        <w:jc w:val="both"/>
        <w:rPr>
          <w:rFonts w:asciiTheme="majorHAnsi" w:eastAsia="Times New Roman" w:hAnsiTheme="majorHAnsi"/>
          <w:b/>
          <w:bCs/>
          <w:lang w:eastAsia="ru-RU"/>
        </w:rPr>
      </w:pPr>
    </w:p>
    <w:p w:rsidR="009719BD" w:rsidRPr="002D1586" w:rsidRDefault="00A4387A" w:rsidP="009719BD">
      <w:p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2D1586">
        <w:rPr>
          <w:rFonts w:asciiTheme="majorHAnsi" w:eastAsia="Times New Roman" w:hAnsiTheme="majorHAnsi"/>
          <w:bCs/>
          <w:lang w:eastAsia="ru-RU"/>
        </w:rPr>
        <w:t>Наибольшее количество многоквартирных домов, находящихся</w:t>
      </w:r>
      <w:r w:rsidR="004668F5" w:rsidRPr="002D1586">
        <w:rPr>
          <w:rFonts w:asciiTheme="majorHAnsi" w:eastAsia="Times New Roman" w:hAnsiTheme="majorHAnsi"/>
          <w:bCs/>
          <w:lang w:eastAsia="ru-RU"/>
        </w:rPr>
        <w:t xml:space="preserve"> на контроле, по состоянию на </w:t>
      </w:r>
      <w:r w:rsidR="004719F1" w:rsidRPr="002D1586">
        <w:rPr>
          <w:rFonts w:asciiTheme="majorHAnsi" w:eastAsia="Times New Roman" w:hAnsiTheme="majorHAnsi"/>
          <w:bCs/>
          <w:lang w:eastAsia="ru-RU"/>
        </w:rPr>
        <w:t>1</w:t>
      </w:r>
      <w:r w:rsidRPr="002D1586">
        <w:rPr>
          <w:rFonts w:asciiTheme="majorHAnsi" w:eastAsia="Times New Roman" w:hAnsiTheme="majorHAnsi"/>
          <w:bCs/>
          <w:lang w:eastAsia="ru-RU"/>
        </w:rPr>
        <w:t xml:space="preserve"> </w:t>
      </w:r>
      <w:r w:rsidR="004668F5" w:rsidRPr="002D1586">
        <w:rPr>
          <w:rFonts w:asciiTheme="majorHAnsi" w:eastAsia="Times New Roman" w:hAnsiTheme="majorHAnsi"/>
          <w:bCs/>
          <w:lang w:eastAsia="ru-RU"/>
        </w:rPr>
        <w:t>апреля 2018</w:t>
      </w:r>
      <w:r w:rsidRPr="002D1586">
        <w:rPr>
          <w:rFonts w:asciiTheme="majorHAnsi" w:eastAsia="Times New Roman" w:hAnsiTheme="majorHAnsi"/>
          <w:bCs/>
          <w:lang w:eastAsia="ru-RU"/>
        </w:rPr>
        <w:t xml:space="preserve"> года зафиксировано </w:t>
      </w:r>
      <w:r w:rsidRPr="002D1586">
        <w:rPr>
          <w:rFonts w:asciiTheme="majorHAnsi" w:hAnsiTheme="majorHAnsi"/>
        </w:rPr>
        <w:t xml:space="preserve">в </w:t>
      </w:r>
      <w:r w:rsidR="00D229D9" w:rsidRPr="002D1586">
        <w:rPr>
          <w:rFonts w:asciiTheme="majorHAnsi" w:hAnsiTheme="majorHAnsi"/>
        </w:rPr>
        <w:t>Центральном федеральном округе (</w:t>
      </w:r>
      <w:r w:rsidR="00D229D9" w:rsidRPr="002D1586">
        <w:rPr>
          <w:rFonts w:asciiTheme="majorHAnsi" w:hAnsiTheme="majorHAnsi"/>
          <w:b/>
        </w:rPr>
        <w:t>87</w:t>
      </w:r>
      <w:r w:rsidR="00D229D9" w:rsidRPr="002D1586">
        <w:rPr>
          <w:rFonts w:asciiTheme="majorHAnsi" w:hAnsiTheme="majorHAnsi"/>
        </w:rPr>
        <w:t xml:space="preserve"> МКД, из них </w:t>
      </w:r>
      <w:r w:rsidR="00D229D9" w:rsidRPr="002D1586">
        <w:rPr>
          <w:rFonts w:asciiTheme="majorHAnsi" w:hAnsiTheme="majorHAnsi"/>
          <w:b/>
        </w:rPr>
        <w:t>16</w:t>
      </w:r>
      <w:r w:rsidR="00D229D9" w:rsidRPr="002D1586">
        <w:rPr>
          <w:rFonts w:asciiTheme="majorHAnsi" w:hAnsiTheme="majorHAnsi"/>
        </w:rPr>
        <w:t xml:space="preserve"> МКД – в Московской области), </w:t>
      </w:r>
      <w:r w:rsidR="00975715" w:rsidRPr="002D1586">
        <w:rPr>
          <w:rFonts w:asciiTheme="majorHAnsi" w:hAnsiTheme="majorHAnsi"/>
        </w:rPr>
        <w:t xml:space="preserve">в </w:t>
      </w:r>
      <w:r w:rsidR="002A1FDE" w:rsidRPr="002D1586">
        <w:rPr>
          <w:rFonts w:asciiTheme="majorHAnsi" w:hAnsiTheme="majorHAnsi"/>
        </w:rPr>
        <w:t>Приволжском</w:t>
      </w:r>
      <w:r w:rsidRPr="002D1586">
        <w:rPr>
          <w:rFonts w:asciiTheme="majorHAnsi" w:hAnsiTheme="majorHAnsi"/>
        </w:rPr>
        <w:t xml:space="preserve"> федеральном округе (</w:t>
      </w:r>
      <w:r w:rsidR="00375F7B" w:rsidRPr="002D1586">
        <w:rPr>
          <w:rFonts w:asciiTheme="majorHAnsi" w:hAnsiTheme="majorHAnsi"/>
          <w:b/>
        </w:rPr>
        <w:t>7</w:t>
      </w:r>
      <w:r w:rsidR="00F83D91" w:rsidRPr="002D1586">
        <w:rPr>
          <w:rFonts w:asciiTheme="majorHAnsi" w:hAnsiTheme="majorHAnsi"/>
          <w:b/>
        </w:rPr>
        <w:t>8</w:t>
      </w:r>
      <w:r w:rsidRPr="002D1586">
        <w:rPr>
          <w:rFonts w:asciiTheme="majorHAnsi" w:hAnsiTheme="majorHAnsi"/>
          <w:b/>
        </w:rPr>
        <w:t xml:space="preserve"> </w:t>
      </w:r>
      <w:r w:rsidRPr="002D1586">
        <w:rPr>
          <w:rFonts w:asciiTheme="majorHAnsi" w:hAnsiTheme="majorHAnsi"/>
        </w:rPr>
        <w:t xml:space="preserve">МКД, из них </w:t>
      </w:r>
      <w:r w:rsidR="00375F7B" w:rsidRPr="002D1586">
        <w:rPr>
          <w:rFonts w:asciiTheme="majorHAnsi" w:hAnsiTheme="majorHAnsi"/>
          <w:b/>
        </w:rPr>
        <w:t>1</w:t>
      </w:r>
      <w:r w:rsidR="00F83D91" w:rsidRPr="002D1586">
        <w:rPr>
          <w:rFonts w:asciiTheme="majorHAnsi" w:hAnsiTheme="majorHAnsi"/>
          <w:b/>
        </w:rPr>
        <w:t>6</w:t>
      </w:r>
      <w:r w:rsidRPr="002D1586">
        <w:rPr>
          <w:rFonts w:asciiTheme="majorHAnsi" w:hAnsiTheme="majorHAnsi"/>
        </w:rPr>
        <w:t xml:space="preserve"> МКД – в</w:t>
      </w:r>
      <w:r w:rsidR="00F83D91" w:rsidRPr="002D1586">
        <w:rPr>
          <w:rFonts w:asciiTheme="majorHAnsi" w:hAnsiTheme="majorHAnsi"/>
        </w:rPr>
        <w:t xml:space="preserve"> Нижегородской</w:t>
      </w:r>
      <w:r w:rsidR="002B7035" w:rsidRPr="002D1586">
        <w:rPr>
          <w:rFonts w:asciiTheme="majorHAnsi" w:hAnsiTheme="majorHAnsi"/>
        </w:rPr>
        <w:t xml:space="preserve"> област</w:t>
      </w:r>
      <w:r w:rsidR="00375F7B" w:rsidRPr="002D1586">
        <w:rPr>
          <w:rFonts w:asciiTheme="majorHAnsi" w:hAnsiTheme="majorHAnsi"/>
        </w:rPr>
        <w:t>и</w:t>
      </w:r>
      <w:r w:rsidRPr="002D1586">
        <w:rPr>
          <w:rFonts w:asciiTheme="majorHAnsi" w:hAnsiTheme="majorHAnsi"/>
        </w:rPr>
        <w:t>)</w:t>
      </w:r>
      <w:r w:rsidR="009E0628" w:rsidRPr="002D1586">
        <w:rPr>
          <w:rFonts w:asciiTheme="majorHAnsi" w:hAnsiTheme="majorHAnsi"/>
        </w:rPr>
        <w:t>.</w:t>
      </w:r>
      <w:proofErr w:type="gramEnd"/>
      <w:r w:rsidR="00371D3B" w:rsidRPr="002D1586">
        <w:rPr>
          <w:rFonts w:asciiTheme="majorHAnsi" w:hAnsiTheme="majorHAnsi"/>
        </w:rPr>
        <w:t xml:space="preserve"> Сибирском федеральном округе (</w:t>
      </w:r>
      <w:r w:rsidR="00371D3B" w:rsidRPr="002D1586">
        <w:rPr>
          <w:rFonts w:asciiTheme="majorHAnsi" w:hAnsiTheme="majorHAnsi"/>
          <w:b/>
        </w:rPr>
        <w:t>78</w:t>
      </w:r>
      <w:r w:rsidR="00371D3B" w:rsidRPr="002D1586">
        <w:rPr>
          <w:rFonts w:asciiTheme="majorHAnsi" w:hAnsiTheme="majorHAnsi"/>
        </w:rPr>
        <w:t xml:space="preserve"> МКД, из них </w:t>
      </w:r>
      <w:r w:rsidR="00371D3B" w:rsidRPr="002D1586">
        <w:rPr>
          <w:rFonts w:asciiTheme="majorHAnsi" w:hAnsiTheme="majorHAnsi"/>
          <w:b/>
        </w:rPr>
        <w:t>47</w:t>
      </w:r>
      <w:r w:rsidR="00371D3B" w:rsidRPr="002D1586">
        <w:rPr>
          <w:rFonts w:asciiTheme="majorHAnsi" w:hAnsiTheme="majorHAnsi"/>
        </w:rPr>
        <w:t xml:space="preserve"> МКД – в Забайкальском крае)</w:t>
      </w:r>
      <w:r w:rsidR="00917B59" w:rsidRPr="002D1586">
        <w:rPr>
          <w:rFonts w:asciiTheme="majorHAnsi" w:hAnsiTheme="majorHAnsi"/>
        </w:rPr>
        <w:t xml:space="preserve">  </w:t>
      </w:r>
      <w:r w:rsidR="00A47432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(Диаграмма №4</w:t>
      </w:r>
      <w:r w:rsidR="009719BD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)</w:t>
      </w:r>
    </w:p>
    <w:p w:rsidR="009719BD" w:rsidRPr="002D1586" w:rsidRDefault="009719BD" w:rsidP="009719BD">
      <w:pPr>
        <w:spacing w:after="0" w:line="240" w:lineRule="auto"/>
        <w:jc w:val="both"/>
        <w:rPr>
          <w:rFonts w:asciiTheme="majorHAnsi" w:eastAsia="Times New Roman" w:hAnsiTheme="majorHAnsi"/>
          <w:b/>
          <w:bCs/>
          <w:color w:val="000000"/>
          <w:lang w:eastAsia="ru-RU"/>
        </w:rPr>
      </w:pPr>
    </w:p>
    <w:p w:rsidR="001364F0" w:rsidRPr="002D1586" w:rsidRDefault="001364F0" w:rsidP="001364F0">
      <w:pPr>
        <w:spacing w:after="0" w:line="240" w:lineRule="auto"/>
        <w:jc w:val="both"/>
        <w:rPr>
          <w:rFonts w:asciiTheme="majorHAnsi" w:hAnsiTheme="majorHAnsi"/>
          <w:b/>
          <w:shd w:val="clear" w:color="auto" w:fill="FFFFFF"/>
        </w:rPr>
      </w:pPr>
      <w:r w:rsidRPr="002D1586">
        <w:rPr>
          <w:rFonts w:asciiTheme="majorHAnsi" w:hAnsiTheme="majorHAnsi"/>
        </w:rPr>
        <w:t xml:space="preserve">В </w:t>
      </w:r>
      <w:proofErr w:type="gramStart"/>
      <w:r w:rsidRPr="002D1586">
        <w:rPr>
          <w:rFonts w:asciiTheme="majorHAnsi" w:hAnsiTheme="majorHAnsi"/>
        </w:rPr>
        <w:t>январе-</w:t>
      </w:r>
      <w:r w:rsidR="00F812FB" w:rsidRPr="002D1586">
        <w:rPr>
          <w:rFonts w:asciiTheme="majorHAnsi" w:hAnsiTheme="majorHAnsi"/>
        </w:rPr>
        <w:t>апреле</w:t>
      </w:r>
      <w:proofErr w:type="gramEnd"/>
      <w:r w:rsidR="00F812FB" w:rsidRPr="002D1586">
        <w:rPr>
          <w:rFonts w:asciiTheme="majorHAnsi" w:hAnsiTheme="majorHAnsi"/>
        </w:rPr>
        <w:t xml:space="preserve"> 2018 года проведено</w:t>
      </w:r>
      <w:r w:rsidR="00F812FB" w:rsidRPr="002D1586">
        <w:rPr>
          <w:rFonts w:asciiTheme="majorHAnsi" w:hAnsiTheme="majorHAnsi"/>
          <w:b/>
        </w:rPr>
        <w:t xml:space="preserve"> 2</w:t>
      </w:r>
      <w:r w:rsidR="007C49E9">
        <w:rPr>
          <w:rFonts w:asciiTheme="majorHAnsi" w:hAnsiTheme="majorHAnsi"/>
          <w:b/>
        </w:rPr>
        <w:t>4</w:t>
      </w:r>
      <w:r w:rsidR="00F812FB" w:rsidRPr="002D1586">
        <w:rPr>
          <w:rFonts w:asciiTheme="majorHAnsi" w:hAnsiTheme="majorHAnsi"/>
        </w:rPr>
        <w:t xml:space="preserve"> контрольных мероприятий в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F812FB" w:rsidRPr="002D1586">
        <w:rPr>
          <w:rFonts w:asciiTheme="majorHAnsi" w:hAnsiTheme="majorHAnsi"/>
          <w:b/>
        </w:rPr>
        <w:t>24</w:t>
      </w:r>
      <w:r w:rsidR="00F812FB" w:rsidRPr="002D1586">
        <w:rPr>
          <w:rFonts w:asciiTheme="majorHAnsi" w:hAnsiTheme="majorHAnsi"/>
        </w:rPr>
        <w:t xml:space="preserve"> субъектах РФ. При этом осмотрены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C62847" w:rsidRPr="002D1586">
        <w:rPr>
          <w:rFonts w:asciiTheme="majorHAnsi" w:hAnsiTheme="majorHAnsi"/>
          <w:b/>
          <w:shd w:val="clear" w:color="auto" w:fill="FFFFFF"/>
        </w:rPr>
        <w:t>5</w:t>
      </w:r>
      <w:r w:rsidR="00022FBF" w:rsidRPr="002D1586">
        <w:rPr>
          <w:rFonts w:asciiTheme="majorHAnsi" w:hAnsiTheme="majorHAnsi"/>
          <w:b/>
          <w:shd w:val="clear" w:color="auto" w:fill="FFFFFF"/>
        </w:rPr>
        <w:t>27</w:t>
      </w:r>
      <w:r w:rsidRPr="002D1586">
        <w:rPr>
          <w:rFonts w:asciiTheme="majorHAnsi" w:hAnsiTheme="majorHAnsi"/>
        </w:rPr>
        <w:t> МКД на территории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022FBF" w:rsidRPr="002D1586">
        <w:rPr>
          <w:rFonts w:asciiTheme="majorHAnsi" w:hAnsiTheme="majorHAnsi"/>
          <w:b/>
        </w:rPr>
        <w:t>70</w:t>
      </w:r>
      <w:r w:rsidRPr="002D1586">
        <w:rPr>
          <w:rFonts w:asciiTheme="majorHAnsi" w:hAnsiTheme="majorHAnsi"/>
        </w:rPr>
        <w:t xml:space="preserve"> муниципальных образований, из которых</w:t>
      </w:r>
      <w:r w:rsidR="00F812FB" w:rsidRPr="002D1586">
        <w:rPr>
          <w:rFonts w:asciiTheme="majorHAnsi" w:hAnsiTheme="majorHAnsi"/>
          <w:color w:val="FF0000"/>
        </w:rPr>
        <w:t xml:space="preserve"> </w:t>
      </w:r>
      <w:r w:rsidR="00C62847" w:rsidRPr="002D1586">
        <w:rPr>
          <w:rFonts w:asciiTheme="majorHAnsi" w:hAnsiTheme="majorHAnsi"/>
          <w:b/>
        </w:rPr>
        <w:t>4</w:t>
      </w:r>
      <w:r w:rsidR="00022FBF" w:rsidRPr="002D1586">
        <w:rPr>
          <w:rFonts w:asciiTheme="majorHAnsi" w:hAnsiTheme="majorHAnsi"/>
          <w:b/>
        </w:rPr>
        <w:t>59</w:t>
      </w:r>
      <w:r w:rsidRPr="002D1586">
        <w:rPr>
          <w:rFonts w:asciiTheme="majorHAnsi" w:hAnsiTheme="majorHAnsi"/>
          <w:b/>
        </w:rPr>
        <w:t xml:space="preserve"> </w:t>
      </w:r>
      <w:r w:rsidR="00F812FB" w:rsidRPr="002D1586">
        <w:rPr>
          <w:rFonts w:asciiTheme="majorHAnsi" w:hAnsiTheme="majorHAnsi"/>
        </w:rPr>
        <w:t xml:space="preserve">МКД были осмотрены на предмет качества предоставляемых жилых помещений по программам переселения, </w:t>
      </w:r>
      <w:r w:rsidR="00022FBF" w:rsidRPr="002D1586">
        <w:rPr>
          <w:rFonts w:asciiTheme="majorHAnsi" w:hAnsiTheme="majorHAnsi"/>
          <w:b/>
          <w:bCs/>
        </w:rPr>
        <w:t>93</w:t>
      </w:r>
      <w:r w:rsidRPr="002D1586">
        <w:rPr>
          <w:rFonts w:asciiTheme="majorHAnsi" w:hAnsiTheme="majorHAnsi"/>
        </w:rPr>
        <w:t xml:space="preserve"> дома в</w:t>
      </w:r>
      <w:r w:rsidR="00F812FB" w:rsidRPr="002D1586">
        <w:rPr>
          <w:rFonts w:asciiTheme="majorHAnsi" w:hAnsiTheme="majorHAnsi"/>
          <w:bCs/>
        </w:rPr>
        <w:t xml:space="preserve"> </w:t>
      </w:r>
      <w:r w:rsidR="00022FBF" w:rsidRPr="002D1586">
        <w:rPr>
          <w:rFonts w:asciiTheme="majorHAnsi" w:hAnsiTheme="majorHAnsi"/>
          <w:b/>
          <w:bCs/>
        </w:rPr>
        <w:t>17</w:t>
      </w:r>
      <w:r w:rsidRPr="002D1586">
        <w:rPr>
          <w:rFonts w:asciiTheme="majorHAnsi" w:hAnsiTheme="majorHAnsi"/>
          <w:b/>
          <w:bCs/>
          <w:color w:val="FF0000"/>
        </w:rPr>
        <w:t xml:space="preserve"> </w:t>
      </w:r>
      <w:r w:rsidR="00F812FB" w:rsidRPr="002D1586">
        <w:rPr>
          <w:rFonts w:asciiTheme="majorHAnsi" w:hAnsiTheme="majorHAnsi"/>
        </w:rPr>
        <w:t>субъектах РФ по результатам проверок Фонда были включены в реестр обращений по качеству жилья.</w:t>
      </w:r>
      <w:r w:rsidRPr="002D1586">
        <w:rPr>
          <w:rFonts w:asciiTheme="majorHAnsi" w:hAnsiTheme="majorHAnsi"/>
        </w:rPr>
        <w:t xml:space="preserve">  </w:t>
      </w:r>
    </w:p>
    <w:p w:rsidR="00B61E9B" w:rsidRPr="002D1586" w:rsidRDefault="001364F0" w:rsidP="00C94B82">
      <w:pPr>
        <w:spacing w:after="0" w:line="240" w:lineRule="auto"/>
        <w:jc w:val="both"/>
        <w:rPr>
          <w:rFonts w:asciiTheme="majorHAnsi" w:hAnsiTheme="majorHAnsi"/>
        </w:rPr>
      </w:pPr>
      <w:r w:rsidRPr="002D1586" w:rsidDel="001364F0">
        <w:rPr>
          <w:rFonts w:asciiTheme="majorHAnsi" w:hAnsiTheme="majorHAnsi"/>
        </w:rPr>
        <w:t xml:space="preserve"> </w:t>
      </w:r>
      <w:r w:rsidR="00A47432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(Диаграмма №5</w:t>
      </w:r>
      <w:r w:rsidR="00B61E9B" w:rsidRPr="002D1586">
        <w:rPr>
          <w:rFonts w:asciiTheme="majorHAnsi" w:eastAsia="Times New Roman" w:hAnsiTheme="majorHAnsi"/>
          <w:b/>
          <w:bCs/>
          <w:color w:val="000000"/>
          <w:lang w:eastAsia="ru-RU"/>
        </w:rPr>
        <w:t>)</w:t>
      </w:r>
    </w:p>
    <w:p w:rsidR="00B61E9B" w:rsidRPr="002D1586" w:rsidRDefault="00B61E9B" w:rsidP="00C94B82">
      <w:pPr>
        <w:spacing w:after="0" w:line="240" w:lineRule="auto"/>
        <w:jc w:val="both"/>
        <w:rPr>
          <w:rFonts w:asciiTheme="majorHAnsi" w:hAnsiTheme="majorHAnsi"/>
        </w:rPr>
      </w:pPr>
    </w:p>
    <w:p w:rsidR="00C94B82" w:rsidRPr="002D1586" w:rsidRDefault="00C94B8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 xml:space="preserve">При осуществлении </w:t>
      </w:r>
      <w:proofErr w:type="gramStart"/>
      <w:r w:rsidRPr="002D1586">
        <w:rPr>
          <w:rFonts w:asciiTheme="majorHAnsi" w:hAnsiTheme="majorHAnsi"/>
          <w:color w:val="000000"/>
        </w:rPr>
        <w:t>контроля за</w:t>
      </w:r>
      <w:proofErr w:type="gramEnd"/>
      <w:r w:rsidRPr="002D1586">
        <w:rPr>
          <w:rFonts w:asciiTheme="majorHAnsi" w:hAnsiTheme="majorHAnsi"/>
          <w:color w:val="000000"/>
        </w:rPr>
        <w:t xml:space="preserve"> качеством жилья Фонд активно взаимодействует с органами прокуратуры</w:t>
      </w:r>
      <w:r w:rsidR="002D1E5E" w:rsidRPr="002D1586">
        <w:rPr>
          <w:rFonts w:asciiTheme="majorHAnsi" w:hAnsiTheme="majorHAnsi"/>
          <w:color w:val="000000"/>
        </w:rPr>
        <w:t xml:space="preserve"> и другими</w:t>
      </w:r>
      <w:r w:rsidR="002E6B46" w:rsidRPr="002D1586">
        <w:rPr>
          <w:rFonts w:asciiTheme="majorHAnsi" w:hAnsiTheme="majorHAnsi"/>
          <w:color w:val="000000"/>
        </w:rPr>
        <w:t xml:space="preserve"> надзорными органами, </w:t>
      </w:r>
      <w:r w:rsidR="002D1E5E" w:rsidRPr="002D1586">
        <w:rPr>
          <w:rFonts w:asciiTheme="majorHAnsi" w:hAnsiTheme="majorHAnsi"/>
          <w:color w:val="000000"/>
        </w:rPr>
        <w:t xml:space="preserve">а также с </w:t>
      </w:r>
      <w:r w:rsidR="002E6B46" w:rsidRPr="002D1586">
        <w:rPr>
          <w:rFonts w:asciiTheme="majorHAnsi" w:hAnsiTheme="majorHAnsi"/>
          <w:color w:val="000000"/>
        </w:rPr>
        <w:t>региональными отделениями О</w:t>
      </w:r>
      <w:r w:rsidR="002D1E5E" w:rsidRPr="002D1586">
        <w:rPr>
          <w:rFonts w:asciiTheme="majorHAnsi" w:hAnsiTheme="majorHAnsi"/>
          <w:color w:val="000000"/>
        </w:rPr>
        <w:t>бщероссийского народного фронта</w:t>
      </w:r>
      <w:r w:rsidR="002E6B46" w:rsidRPr="002D1586">
        <w:rPr>
          <w:rFonts w:asciiTheme="majorHAnsi" w:hAnsiTheme="majorHAnsi"/>
          <w:color w:val="000000"/>
        </w:rPr>
        <w:t xml:space="preserve"> и некоммерческого партнерства «</w:t>
      </w:r>
      <w:r w:rsidR="00494C30" w:rsidRPr="002D1586">
        <w:rPr>
          <w:rFonts w:asciiTheme="majorHAnsi" w:hAnsiTheme="majorHAnsi"/>
          <w:color w:val="000000"/>
        </w:rPr>
        <w:t>ЖКХ Контроль</w:t>
      </w:r>
      <w:r w:rsidR="002E6B46" w:rsidRPr="002D1586">
        <w:rPr>
          <w:rFonts w:asciiTheme="majorHAnsi" w:hAnsiTheme="majorHAnsi"/>
          <w:color w:val="000000"/>
        </w:rPr>
        <w:t>».</w:t>
      </w:r>
    </w:p>
    <w:p w:rsidR="004668F5" w:rsidRPr="002D1586" w:rsidRDefault="00C94B8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>По информации, представленной в Фонд в период с 1 января 2015 года по</w:t>
      </w:r>
      <w:r w:rsidR="009C3FE6" w:rsidRPr="002D1586">
        <w:rPr>
          <w:rFonts w:asciiTheme="majorHAnsi" w:hAnsiTheme="majorHAnsi"/>
          <w:color w:val="000000"/>
        </w:rPr>
        <w:t xml:space="preserve"> </w:t>
      </w:r>
      <w:r w:rsidR="004668F5" w:rsidRPr="002D1586">
        <w:rPr>
          <w:rFonts w:asciiTheme="majorHAnsi" w:hAnsiTheme="majorHAnsi"/>
          <w:color w:val="000000"/>
        </w:rPr>
        <w:t>1 апреля 2018 года</w:t>
      </w:r>
      <w:r w:rsidRPr="002D1586">
        <w:rPr>
          <w:rFonts w:asciiTheme="majorHAnsi" w:hAnsiTheme="majorHAnsi"/>
          <w:color w:val="000000"/>
        </w:rPr>
        <w:t>, с использованием материалов проверок Фонда правоохранительными органами расследуется</w:t>
      </w:r>
      <w:r w:rsidR="00E92D7F" w:rsidRPr="002D1586">
        <w:rPr>
          <w:rFonts w:asciiTheme="majorHAnsi" w:hAnsiTheme="majorHAnsi"/>
          <w:color w:val="000000"/>
        </w:rPr>
        <w:t xml:space="preserve"> (расследовалось)</w:t>
      </w:r>
      <w:r w:rsidR="00285513" w:rsidRPr="002D1586">
        <w:rPr>
          <w:rFonts w:asciiTheme="majorHAnsi" w:hAnsiTheme="majorHAnsi"/>
          <w:color w:val="000000"/>
        </w:rPr>
        <w:t xml:space="preserve"> </w:t>
      </w:r>
      <w:r w:rsidR="0085231F" w:rsidRPr="002D1586">
        <w:rPr>
          <w:rFonts w:asciiTheme="majorHAnsi" w:hAnsiTheme="majorHAnsi"/>
          <w:b/>
          <w:color w:val="000000"/>
        </w:rPr>
        <w:t>77</w:t>
      </w:r>
      <w:r w:rsidR="00E92D7F" w:rsidRPr="002D1586">
        <w:rPr>
          <w:rFonts w:asciiTheme="majorHAnsi" w:hAnsiTheme="majorHAnsi"/>
          <w:b/>
          <w:color w:val="000000"/>
        </w:rPr>
        <w:t xml:space="preserve"> </w:t>
      </w:r>
      <w:r w:rsidRPr="002D1586">
        <w:rPr>
          <w:rFonts w:asciiTheme="majorHAnsi" w:hAnsiTheme="majorHAnsi"/>
          <w:color w:val="000000"/>
        </w:rPr>
        <w:t xml:space="preserve">уголовных дел, связанных с различными нарушениями при реализации программ переселения граждан из аварийного жилья, на территории </w:t>
      </w:r>
      <w:r w:rsidR="00E92D7F" w:rsidRPr="002D1586">
        <w:rPr>
          <w:rFonts w:asciiTheme="majorHAnsi" w:hAnsiTheme="majorHAnsi"/>
          <w:b/>
          <w:bCs/>
          <w:color w:val="000000"/>
        </w:rPr>
        <w:t>37</w:t>
      </w:r>
      <w:r w:rsidR="00E92D7F" w:rsidRPr="002D1586">
        <w:rPr>
          <w:rFonts w:asciiTheme="majorHAnsi" w:hAnsiTheme="majorHAnsi"/>
          <w:color w:val="000000"/>
        </w:rPr>
        <w:t xml:space="preserve"> </w:t>
      </w:r>
      <w:r w:rsidRPr="002D1586">
        <w:rPr>
          <w:rFonts w:asciiTheme="majorHAnsi" w:hAnsiTheme="majorHAnsi"/>
          <w:color w:val="000000"/>
        </w:rPr>
        <w:t>регионов</w:t>
      </w:r>
      <w:r w:rsidR="004668F5" w:rsidRPr="002D1586">
        <w:rPr>
          <w:rFonts w:asciiTheme="majorHAnsi" w:hAnsiTheme="majorHAnsi"/>
          <w:color w:val="000000"/>
        </w:rPr>
        <w:t>.</w:t>
      </w:r>
    </w:p>
    <w:p w:rsidR="00C94B82" w:rsidRPr="002D1586" w:rsidRDefault="00C94B8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 xml:space="preserve">В </w:t>
      </w:r>
      <w:r w:rsidR="00E92D7F" w:rsidRPr="002D1586">
        <w:rPr>
          <w:rFonts w:asciiTheme="majorHAnsi" w:hAnsiTheme="majorHAnsi"/>
          <w:b/>
          <w:bCs/>
          <w:color w:val="000000"/>
        </w:rPr>
        <w:t>44</w:t>
      </w:r>
      <w:r w:rsidR="00E92D7F" w:rsidRPr="002D1586">
        <w:rPr>
          <w:rFonts w:asciiTheme="majorHAnsi" w:hAnsiTheme="majorHAnsi"/>
          <w:color w:val="000000"/>
        </w:rPr>
        <w:t xml:space="preserve"> </w:t>
      </w:r>
      <w:proofErr w:type="gramStart"/>
      <w:r w:rsidRPr="002D1586">
        <w:rPr>
          <w:rFonts w:asciiTheme="majorHAnsi" w:hAnsiTheme="majorHAnsi"/>
          <w:color w:val="000000"/>
        </w:rPr>
        <w:t>субъектах</w:t>
      </w:r>
      <w:proofErr w:type="gramEnd"/>
      <w:r w:rsidRPr="002D1586">
        <w:rPr>
          <w:rFonts w:asciiTheme="majorHAnsi" w:hAnsiTheme="majorHAnsi"/>
          <w:color w:val="000000"/>
        </w:rPr>
        <w:t xml:space="preserve"> РФ были возбуждены дела об административных правонарушениях, объявлялись предостережения о недопустимости нарушения закона, виновные должностные лица привлекались к дисциплинарной ответственности.</w:t>
      </w:r>
    </w:p>
    <w:p w:rsidR="009054A1" w:rsidRPr="002D1586" w:rsidRDefault="009054A1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10F5C" w:rsidRPr="002D1586" w:rsidRDefault="009054A1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 xml:space="preserve">За период работы Фонда </w:t>
      </w:r>
      <w:r w:rsidR="009E3D63" w:rsidRPr="002D1586">
        <w:rPr>
          <w:rFonts w:asciiTheme="majorHAnsi" w:hAnsiTheme="majorHAnsi"/>
          <w:color w:val="000000"/>
        </w:rPr>
        <w:t>(</w:t>
      </w:r>
      <w:r w:rsidRPr="002D1586">
        <w:rPr>
          <w:rFonts w:asciiTheme="majorHAnsi" w:hAnsiTheme="majorHAnsi"/>
          <w:color w:val="000000"/>
        </w:rPr>
        <w:t>2008 – 2018 гг.</w:t>
      </w:r>
      <w:r w:rsidR="009E3D63" w:rsidRPr="002D1586">
        <w:rPr>
          <w:rFonts w:asciiTheme="majorHAnsi" w:hAnsiTheme="majorHAnsi"/>
          <w:color w:val="000000"/>
        </w:rPr>
        <w:t>)</w:t>
      </w:r>
      <w:r w:rsidR="00C117C3" w:rsidRPr="002D1586">
        <w:rPr>
          <w:rFonts w:asciiTheme="majorHAnsi" w:hAnsiTheme="majorHAnsi"/>
          <w:color w:val="000000"/>
        </w:rPr>
        <w:t xml:space="preserve"> общий бюджет программ </w:t>
      </w:r>
      <w:r w:rsidRPr="002D1586">
        <w:rPr>
          <w:rFonts w:asciiTheme="majorHAnsi" w:hAnsiTheme="majorHAnsi"/>
          <w:color w:val="000000"/>
        </w:rPr>
        <w:t xml:space="preserve">составил </w:t>
      </w:r>
      <w:r w:rsidR="008C3995">
        <w:rPr>
          <w:rFonts w:asciiTheme="majorHAnsi" w:hAnsiTheme="majorHAnsi"/>
          <w:b/>
          <w:color w:val="000000"/>
        </w:rPr>
        <w:t>927</w:t>
      </w:r>
      <w:r w:rsidR="00380023" w:rsidRPr="002D1586">
        <w:rPr>
          <w:rFonts w:asciiTheme="majorHAnsi" w:hAnsiTheme="majorHAnsi"/>
          <w:b/>
          <w:color w:val="000000"/>
        </w:rPr>
        <w:t>,</w:t>
      </w:r>
      <w:r w:rsidR="00D352A1">
        <w:rPr>
          <w:rFonts w:asciiTheme="majorHAnsi" w:hAnsiTheme="majorHAnsi"/>
          <w:b/>
          <w:color w:val="000000"/>
        </w:rPr>
        <w:t>97</w:t>
      </w:r>
      <w:r w:rsidRPr="002D1586">
        <w:rPr>
          <w:rFonts w:asciiTheme="majorHAnsi" w:hAnsiTheme="majorHAnsi"/>
          <w:color w:val="000000"/>
        </w:rPr>
        <w:t xml:space="preserve"> млрд. рублей, в том числе средств Фонда – </w:t>
      </w:r>
      <w:r w:rsidRPr="002D1586">
        <w:rPr>
          <w:rFonts w:asciiTheme="majorHAnsi" w:hAnsiTheme="majorHAnsi"/>
          <w:b/>
          <w:color w:val="000000"/>
        </w:rPr>
        <w:t>52</w:t>
      </w:r>
      <w:r w:rsidR="00D37618" w:rsidRPr="002D1586">
        <w:rPr>
          <w:rFonts w:asciiTheme="majorHAnsi" w:hAnsiTheme="majorHAnsi"/>
          <w:b/>
          <w:color w:val="000000"/>
        </w:rPr>
        <w:t>8,1</w:t>
      </w:r>
      <w:r w:rsidR="008C3995">
        <w:rPr>
          <w:rFonts w:asciiTheme="majorHAnsi" w:hAnsiTheme="majorHAnsi"/>
          <w:b/>
          <w:color w:val="000000"/>
        </w:rPr>
        <w:t>8</w:t>
      </w:r>
      <w:r w:rsidRPr="002D1586">
        <w:rPr>
          <w:rFonts w:asciiTheme="majorHAnsi" w:hAnsiTheme="majorHAnsi"/>
          <w:color w:val="000000"/>
        </w:rPr>
        <w:t xml:space="preserve"> млрд. рублей. Переселено из аварийного жилья </w:t>
      </w:r>
      <w:r w:rsidRPr="002D1586">
        <w:rPr>
          <w:rFonts w:asciiTheme="majorHAnsi" w:hAnsiTheme="majorHAnsi"/>
          <w:b/>
          <w:color w:val="000000"/>
        </w:rPr>
        <w:t>1,02</w:t>
      </w:r>
      <w:r w:rsidRPr="002D1586">
        <w:rPr>
          <w:rFonts w:asciiTheme="majorHAnsi" w:hAnsiTheme="majorHAnsi"/>
          <w:color w:val="000000"/>
        </w:rPr>
        <w:t xml:space="preserve"> млн. человек, ликвидировано </w:t>
      </w:r>
      <w:r w:rsidRPr="002D1586">
        <w:rPr>
          <w:rFonts w:asciiTheme="majorHAnsi" w:hAnsiTheme="majorHAnsi"/>
          <w:b/>
          <w:color w:val="000000"/>
        </w:rPr>
        <w:t>15,8</w:t>
      </w:r>
      <w:r w:rsidR="00D37618" w:rsidRPr="002D1586">
        <w:rPr>
          <w:rFonts w:asciiTheme="majorHAnsi" w:hAnsiTheme="majorHAnsi"/>
          <w:b/>
          <w:color w:val="000000"/>
        </w:rPr>
        <w:t>1</w:t>
      </w:r>
      <w:r w:rsidRPr="002D1586">
        <w:rPr>
          <w:rFonts w:asciiTheme="majorHAnsi" w:hAnsiTheme="majorHAnsi"/>
          <w:color w:val="000000"/>
        </w:rPr>
        <w:t xml:space="preserve"> млн. м</w:t>
      </w:r>
      <w:r w:rsidR="00765DB4" w:rsidRPr="002D1586">
        <w:rPr>
          <w:rFonts w:asciiTheme="majorHAnsi" w:hAnsiTheme="majorHAnsi"/>
          <w:color w:val="000000"/>
        </w:rPr>
        <w:t>²</w:t>
      </w:r>
      <w:r w:rsidRPr="002D1586">
        <w:rPr>
          <w:rFonts w:asciiTheme="majorHAnsi" w:hAnsiTheme="majorHAnsi"/>
          <w:color w:val="000000"/>
        </w:rPr>
        <w:t xml:space="preserve"> аварий</w:t>
      </w:r>
      <w:r w:rsidR="00710F5C" w:rsidRPr="002D1586">
        <w:rPr>
          <w:rFonts w:asciiTheme="majorHAnsi" w:hAnsiTheme="majorHAnsi"/>
          <w:color w:val="000000"/>
        </w:rPr>
        <w:t xml:space="preserve">ного жилья. В </w:t>
      </w:r>
      <w:proofErr w:type="gramStart"/>
      <w:r w:rsidR="00710F5C" w:rsidRPr="002D1586">
        <w:rPr>
          <w:rFonts w:asciiTheme="majorHAnsi" w:hAnsiTheme="majorHAnsi"/>
          <w:color w:val="000000"/>
        </w:rPr>
        <w:t>рамках</w:t>
      </w:r>
      <w:proofErr w:type="gramEnd"/>
      <w:r w:rsidR="00710F5C" w:rsidRPr="002D1586">
        <w:rPr>
          <w:rFonts w:asciiTheme="majorHAnsi" w:hAnsiTheme="majorHAnsi"/>
          <w:color w:val="000000"/>
        </w:rPr>
        <w:t xml:space="preserve"> поддержки </w:t>
      </w:r>
      <w:r w:rsidR="00C117C3" w:rsidRPr="002D1586">
        <w:rPr>
          <w:rFonts w:asciiTheme="majorHAnsi" w:hAnsiTheme="majorHAnsi"/>
          <w:color w:val="000000"/>
        </w:rPr>
        <w:t xml:space="preserve">программ </w:t>
      </w:r>
      <w:r w:rsidRPr="002D1586">
        <w:rPr>
          <w:rFonts w:asciiTheme="majorHAnsi" w:hAnsiTheme="majorHAnsi"/>
          <w:color w:val="000000"/>
        </w:rPr>
        <w:t xml:space="preserve">капремонта МКД отремонтировано </w:t>
      </w:r>
      <w:r w:rsidRPr="002D1586">
        <w:rPr>
          <w:rFonts w:asciiTheme="majorHAnsi" w:hAnsiTheme="majorHAnsi"/>
          <w:b/>
          <w:color w:val="000000"/>
        </w:rPr>
        <w:t>15</w:t>
      </w:r>
      <w:r w:rsidR="00D37618" w:rsidRPr="002D1586">
        <w:rPr>
          <w:rFonts w:asciiTheme="majorHAnsi" w:hAnsiTheme="majorHAnsi"/>
          <w:b/>
          <w:color w:val="000000"/>
        </w:rPr>
        <w:t>2,8</w:t>
      </w:r>
      <w:r w:rsidRPr="002D1586">
        <w:rPr>
          <w:rFonts w:asciiTheme="majorHAnsi" w:hAnsiTheme="majorHAnsi"/>
          <w:color w:val="000000"/>
        </w:rPr>
        <w:t xml:space="preserve"> тыс. домов общей площадью </w:t>
      </w:r>
      <w:r w:rsidR="00D37618" w:rsidRPr="002D1586">
        <w:rPr>
          <w:rFonts w:asciiTheme="majorHAnsi" w:hAnsiTheme="majorHAnsi"/>
          <w:b/>
          <w:color w:val="000000"/>
        </w:rPr>
        <w:t>458,79</w:t>
      </w:r>
      <w:r w:rsidRPr="002D1586">
        <w:rPr>
          <w:rFonts w:asciiTheme="majorHAnsi" w:hAnsiTheme="majorHAnsi"/>
          <w:color w:val="000000"/>
        </w:rPr>
        <w:t xml:space="preserve"> млн. м</w:t>
      </w:r>
      <w:r w:rsidR="00765DB4" w:rsidRPr="002D1586">
        <w:rPr>
          <w:rFonts w:asciiTheme="majorHAnsi" w:hAnsiTheme="majorHAnsi"/>
          <w:color w:val="000000"/>
        </w:rPr>
        <w:t>²</w:t>
      </w:r>
      <w:r w:rsidR="00710F5C" w:rsidRPr="002D1586">
        <w:rPr>
          <w:rFonts w:asciiTheme="majorHAnsi" w:hAnsiTheme="majorHAnsi"/>
          <w:color w:val="000000"/>
        </w:rPr>
        <w:t xml:space="preserve">. </w:t>
      </w:r>
      <w:r w:rsidR="00917B59" w:rsidRPr="002D1586">
        <w:rPr>
          <w:rFonts w:asciiTheme="majorHAnsi" w:hAnsiTheme="majorHAnsi"/>
          <w:color w:val="000000"/>
        </w:rPr>
        <w:t xml:space="preserve"> </w:t>
      </w:r>
      <w:r w:rsidR="00917B59" w:rsidRPr="002D1586">
        <w:rPr>
          <w:rFonts w:asciiTheme="majorHAnsi" w:hAnsiTheme="majorHAnsi"/>
          <w:b/>
          <w:color w:val="000000"/>
        </w:rPr>
        <w:t>2</w:t>
      </w:r>
      <w:r w:rsidR="002D1586" w:rsidRPr="002D1586">
        <w:rPr>
          <w:rFonts w:asciiTheme="majorHAnsi" w:hAnsiTheme="majorHAnsi"/>
          <w:b/>
          <w:color w:val="000000"/>
        </w:rPr>
        <w:t>5</w:t>
      </w:r>
      <w:r w:rsidR="00917B59" w:rsidRPr="002D1586">
        <w:rPr>
          <w:rFonts w:asciiTheme="majorHAnsi" w:hAnsiTheme="majorHAnsi"/>
          <w:color w:val="000000"/>
        </w:rPr>
        <w:t xml:space="preserve"> субъектам РФ оказана финансовая поддержка программ модернизации систем коммунальной инфраструктуры. </w:t>
      </w:r>
      <w:r w:rsidR="00710F5C" w:rsidRPr="002D1586">
        <w:rPr>
          <w:rFonts w:asciiTheme="majorHAnsi" w:hAnsiTheme="majorHAnsi"/>
          <w:b/>
          <w:color w:val="000000"/>
        </w:rPr>
        <w:t>(Диаграмма №6)</w:t>
      </w:r>
    </w:p>
    <w:p w:rsidR="00A47432" w:rsidRPr="002D1586" w:rsidRDefault="00A4743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A47432" w:rsidRPr="002D1586" w:rsidRDefault="00A47432" w:rsidP="00C94B82">
      <w:pPr>
        <w:spacing w:after="0" w:line="240" w:lineRule="auto"/>
        <w:jc w:val="both"/>
        <w:rPr>
          <w:rFonts w:asciiTheme="majorHAnsi" w:hAnsiTheme="majorHAnsi"/>
          <w:b/>
          <w:i/>
          <w:color w:val="000000"/>
        </w:rPr>
      </w:pPr>
      <w:r w:rsidRPr="002D1586">
        <w:rPr>
          <w:rFonts w:asciiTheme="majorHAnsi" w:hAnsiTheme="majorHAnsi"/>
          <w:b/>
          <w:i/>
          <w:color w:val="000000"/>
        </w:rPr>
        <w:t>Справочно:</w:t>
      </w:r>
    </w:p>
    <w:p w:rsidR="00A47432" w:rsidRPr="002D1586" w:rsidRDefault="00A47432" w:rsidP="00A47432">
      <w:pPr>
        <w:spacing w:after="0" w:line="240" w:lineRule="auto"/>
        <w:jc w:val="both"/>
        <w:rPr>
          <w:rFonts w:asciiTheme="majorHAnsi" w:eastAsia="Times New Roman" w:hAnsiTheme="majorHAnsi"/>
          <w:bCs/>
          <w:i/>
          <w:color w:val="000000"/>
          <w:lang w:eastAsia="ru-RU"/>
        </w:rPr>
      </w:pPr>
      <w:r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По состоянию на 1 апреля 2018 года </w:t>
      </w:r>
      <w:r w:rsidR="00264D93" w:rsidRPr="002D1586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2</w:t>
      </w:r>
      <w:r w:rsidR="00D37618" w:rsidRPr="002D1586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9</w:t>
      </w:r>
      <w:r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субъектов РФ приступили к реализации программ переселения граждан из аварийного ж</w:t>
      </w:r>
      <w:r w:rsidR="008B0949"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>илищного фонда, признанного таковым после 1 января 2012 года.</w:t>
      </w:r>
    </w:p>
    <w:p w:rsidR="00A47432" w:rsidRPr="00722F56" w:rsidRDefault="00A47432" w:rsidP="00A47432">
      <w:pPr>
        <w:spacing w:after="0" w:line="240" w:lineRule="auto"/>
        <w:jc w:val="both"/>
        <w:rPr>
          <w:rFonts w:asciiTheme="majorHAnsi" w:eastAsia="Times New Roman" w:hAnsiTheme="majorHAnsi"/>
          <w:bCs/>
          <w:i/>
          <w:color w:val="000000"/>
          <w:lang w:eastAsia="ru-RU"/>
        </w:rPr>
      </w:pPr>
      <w:r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Совокупный объем средств составляет </w:t>
      </w:r>
      <w:r w:rsidR="008B0949" w:rsidRPr="00493DCA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113,72</w:t>
      </w:r>
      <w:r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млрд. рублей, направляемых на переселение </w:t>
      </w:r>
      <w:r w:rsidR="008B0949" w:rsidRPr="002D1586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28,46</w:t>
      </w:r>
      <w:r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тыс. человек из аварийного жилищного фонда общим объемом </w:t>
      </w:r>
      <w:r w:rsidR="008B0949" w:rsidRPr="002D1586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448,26</w:t>
      </w:r>
      <w:r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тыс. </w:t>
      </w:r>
      <w:r w:rsidR="00765DB4"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>м²</w:t>
      </w:r>
      <w:r w:rsidRPr="002D1586">
        <w:rPr>
          <w:rFonts w:asciiTheme="majorHAnsi" w:eastAsia="Times New Roman" w:hAnsiTheme="majorHAnsi"/>
          <w:bCs/>
          <w:i/>
          <w:color w:val="000000"/>
          <w:lang w:eastAsia="ru-RU"/>
        </w:rPr>
        <w:t>.</w:t>
      </w:r>
    </w:p>
    <w:p w:rsidR="00C94B82" w:rsidRPr="00722F56" w:rsidRDefault="00C94B82" w:rsidP="00C94B82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:rsidR="00A4387A" w:rsidRPr="00722F56" w:rsidRDefault="00C94B82" w:rsidP="00A4387A">
      <w:pPr>
        <w:spacing w:after="0" w:line="240" w:lineRule="auto"/>
        <w:jc w:val="both"/>
        <w:rPr>
          <w:rFonts w:asciiTheme="majorHAnsi" w:eastAsia="Times New Roman" w:hAnsiTheme="majorHAnsi"/>
          <w:b/>
          <w:bCs/>
          <w:i/>
          <w:color w:val="000000"/>
          <w:lang w:eastAsia="ru-RU"/>
        </w:rPr>
      </w:pPr>
      <w:r w:rsidRPr="00722F56">
        <w:rPr>
          <w:rFonts w:asciiTheme="majorHAnsi" w:eastAsia="Times New Roman" w:hAnsiTheme="majorHAnsi"/>
          <w:bCs/>
          <w:i/>
          <w:color w:val="000000"/>
          <w:lang w:eastAsia="ru-RU"/>
        </w:rPr>
        <w:t>«Горячая линия» Фонда 8-800-700-89-89 принимает звонки по будням с 7.00 до 18.00 (для всех регионов РФ бесплатно).</w:t>
      </w:r>
    </w:p>
    <w:sectPr w:rsidR="00A4387A" w:rsidRPr="00722F56" w:rsidSect="00F9706C">
      <w:pgSz w:w="11906" w:h="16838"/>
      <w:pgMar w:top="142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87A"/>
    <w:rsid w:val="00016BB7"/>
    <w:rsid w:val="00022FBF"/>
    <w:rsid w:val="000C4D45"/>
    <w:rsid w:val="000F2E48"/>
    <w:rsid w:val="001263AD"/>
    <w:rsid w:val="001272CE"/>
    <w:rsid w:val="001364F0"/>
    <w:rsid w:val="00143062"/>
    <w:rsid w:val="00155E9F"/>
    <w:rsid w:val="00157D33"/>
    <w:rsid w:val="00173959"/>
    <w:rsid w:val="00191A9F"/>
    <w:rsid w:val="00264D93"/>
    <w:rsid w:val="00276A35"/>
    <w:rsid w:val="00282E50"/>
    <w:rsid w:val="00285513"/>
    <w:rsid w:val="002A1FDE"/>
    <w:rsid w:val="002B7035"/>
    <w:rsid w:val="002C2CE5"/>
    <w:rsid w:val="002D1586"/>
    <w:rsid w:val="002D1E5E"/>
    <w:rsid w:val="002E6B46"/>
    <w:rsid w:val="003128F1"/>
    <w:rsid w:val="0032402D"/>
    <w:rsid w:val="00350A4D"/>
    <w:rsid w:val="00352DCA"/>
    <w:rsid w:val="00355FAC"/>
    <w:rsid w:val="00360B82"/>
    <w:rsid w:val="00371D3B"/>
    <w:rsid w:val="00375F7B"/>
    <w:rsid w:val="00380023"/>
    <w:rsid w:val="003B0630"/>
    <w:rsid w:val="003F45A8"/>
    <w:rsid w:val="00446E53"/>
    <w:rsid w:val="004668F5"/>
    <w:rsid w:val="004719F1"/>
    <w:rsid w:val="00493DCA"/>
    <w:rsid w:val="00494C30"/>
    <w:rsid w:val="004A1FD1"/>
    <w:rsid w:val="004B66D4"/>
    <w:rsid w:val="004E393C"/>
    <w:rsid w:val="00533161"/>
    <w:rsid w:val="00535A66"/>
    <w:rsid w:val="00547654"/>
    <w:rsid w:val="005E7B9A"/>
    <w:rsid w:val="00610CF2"/>
    <w:rsid w:val="00667F03"/>
    <w:rsid w:val="00693B64"/>
    <w:rsid w:val="006C1142"/>
    <w:rsid w:val="006F7B09"/>
    <w:rsid w:val="00704D88"/>
    <w:rsid w:val="00710F5C"/>
    <w:rsid w:val="00722F56"/>
    <w:rsid w:val="007276C1"/>
    <w:rsid w:val="007407F2"/>
    <w:rsid w:val="007469FC"/>
    <w:rsid w:val="00765DB4"/>
    <w:rsid w:val="00770FC3"/>
    <w:rsid w:val="00795339"/>
    <w:rsid w:val="007C49E9"/>
    <w:rsid w:val="00810581"/>
    <w:rsid w:val="00824C8E"/>
    <w:rsid w:val="00847B8C"/>
    <w:rsid w:val="0085231F"/>
    <w:rsid w:val="008609CD"/>
    <w:rsid w:val="00894E18"/>
    <w:rsid w:val="008B0949"/>
    <w:rsid w:val="008C3995"/>
    <w:rsid w:val="009050A1"/>
    <w:rsid w:val="009054A1"/>
    <w:rsid w:val="009146B5"/>
    <w:rsid w:val="00917B59"/>
    <w:rsid w:val="00930B72"/>
    <w:rsid w:val="00945570"/>
    <w:rsid w:val="0096348A"/>
    <w:rsid w:val="009719BD"/>
    <w:rsid w:val="00973572"/>
    <w:rsid w:val="00975715"/>
    <w:rsid w:val="00980274"/>
    <w:rsid w:val="00984895"/>
    <w:rsid w:val="009A0208"/>
    <w:rsid w:val="009C3FE6"/>
    <w:rsid w:val="009E0628"/>
    <w:rsid w:val="009E3D63"/>
    <w:rsid w:val="009F533C"/>
    <w:rsid w:val="00A05A87"/>
    <w:rsid w:val="00A06D6A"/>
    <w:rsid w:val="00A308FB"/>
    <w:rsid w:val="00A414BA"/>
    <w:rsid w:val="00A4387A"/>
    <w:rsid w:val="00A47432"/>
    <w:rsid w:val="00A61C33"/>
    <w:rsid w:val="00A80141"/>
    <w:rsid w:val="00AA3B1B"/>
    <w:rsid w:val="00AA4161"/>
    <w:rsid w:val="00AA4AD2"/>
    <w:rsid w:val="00AC67F6"/>
    <w:rsid w:val="00AD7361"/>
    <w:rsid w:val="00B111EC"/>
    <w:rsid w:val="00B313DB"/>
    <w:rsid w:val="00B61E9B"/>
    <w:rsid w:val="00B90AC1"/>
    <w:rsid w:val="00BC30FB"/>
    <w:rsid w:val="00BF2FC5"/>
    <w:rsid w:val="00BF5BD8"/>
    <w:rsid w:val="00C117C3"/>
    <w:rsid w:val="00C14426"/>
    <w:rsid w:val="00C316D2"/>
    <w:rsid w:val="00C62847"/>
    <w:rsid w:val="00C94B82"/>
    <w:rsid w:val="00C972F2"/>
    <w:rsid w:val="00CA4BC2"/>
    <w:rsid w:val="00CB7B4E"/>
    <w:rsid w:val="00CC4A66"/>
    <w:rsid w:val="00D229D9"/>
    <w:rsid w:val="00D2446D"/>
    <w:rsid w:val="00D352A1"/>
    <w:rsid w:val="00D37618"/>
    <w:rsid w:val="00D630A5"/>
    <w:rsid w:val="00D67027"/>
    <w:rsid w:val="00DB2604"/>
    <w:rsid w:val="00DF62E4"/>
    <w:rsid w:val="00E24D1F"/>
    <w:rsid w:val="00E5105A"/>
    <w:rsid w:val="00E5458A"/>
    <w:rsid w:val="00E549EC"/>
    <w:rsid w:val="00E840E0"/>
    <w:rsid w:val="00E847D6"/>
    <w:rsid w:val="00E92D7F"/>
    <w:rsid w:val="00EC4EF1"/>
    <w:rsid w:val="00EC6AC3"/>
    <w:rsid w:val="00EE04BD"/>
    <w:rsid w:val="00EF04BC"/>
    <w:rsid w:val="00F01AA4"/>
    <w:rsid w:val="00F07627"/>
    <w:rsid w:val="00F147C7"/>
    <w:rsid w:val="00F32819"/>
    <w:rsid w:val="00F35901"/>
    <w:rsid w:val="00F35CEF"/>
    <w:rsid w:val="00F6191B"/>
    <w:rsid w:val="00F6704C"/>
    <w:rsid w:val="00F71F91"/>
    <w:rsid w:val="00F812FB"/>
    <w:rsid w:val="00F83D91"/>
    <w:rsid w:val="00F92511"/>
    <w:rsid w:val="00F9706C"/>
    <w:rsid w:val="00FA641F"/>
    <w:rsid w:val="00FB34D6"/>
    <w:rsid w:val="00FD0297"/>
    <w:rsid w:val="00FD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8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5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3572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semiHidden/>
    <w:unhideWhenUsed/>
    <w:rsid w:val="00DF62E4"/>
    <w:rPr>
      <w:color w:val="954F72"/>
      <w:u w:val="single"/>
    </w:rPr>
  </w:style>
  <w:style w:type="paragraph" w:styleId="a7">
    <w:name w:val="Normal (Web)"/>
    <w:basedOn w:val="a"/>
    <w:uiPriority w:val="99"/>
    <w:unhideWhenUsed/>
    <w:rsid w:val="000C4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80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00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0023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0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0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ndgkh.ru/na-kontrole/" TargetMode="External"/><Relationship Id="rId4" Type="http://schemas.openxmlformats.org/officeDocument/2006/relationships/hyperlink" Target="http://fond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2018-04-12T12:50:00Z</cp:lastPrinted>
  <dcterms:created xsi:type="dcterms:W3CDTF">2018-04-13T11:09:00Z</dcterms:created>
  <dcterms:modified xsi:type="dcterms:W3CDTF">2018-04-13T11:09:00Z</dcterms:modified>
</cp:coreProperties>
</file>